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303E" w14:textId="77777777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b/>
          <w:kern w:val="2"/>
          <w:sz w:val="28"/>
          <w:szCs w:val="28"/>
          <w:lang w:eastAsia="en-US"/>
        </w:rPr>
      </w:pPr>
      <w:r w:rsidRPr="00C42227">
        <w:rPr>
          <w:b/>
          <w:kern w:val="2"/>
          <w:sz w:val="28"/>
          <w:szCs w:val="28"/>
          <w:lang w:eastAsia="en-US"/>
        </w:rPr>
        <w:t>УТВЕРЖДЕНО</w:t>
      </w:r>
    </w:p>
    <w:p w14:paraId="409BA855" w14:textId="77777777" w:rsidR="00C42227" w:rsidRDefault="00C42227" w:rsidP="00C42227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  <w:lang w:eastAsia="en-US"/>
        </w:rPr>
      </w:pPr>
      <w:r w:rsidRPr="00C42227">
        <w:rPr>
          <w:kern w:val="2"/>
          <w:sz w:val="28"/>
          <w:szCs w:val="28"/>
          <w:lang w:eastAsia="en-US"/>
        </w:rPr>
        <w:t xml:space="preserve">на Общем собрании членов </w:t>
      </w:r>
    </w:p>
    <w:p w14:paraId="08966D1B" w14:textId="10665370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  <w:lang w:eastAsia="en-US"/>
        </w:rPr>
      </w:pPr>
      <w:r w:rsidRPr="00C42227">
        <w:rPr>
          <w:kern w:val="2"/>
          <w:sz w:val="28"/>
          <w:szCs w:val="28"/>
          <w:lang w:eastAsia="en-US"/>
        </w:rPr>
        <w:t>Союза «Строители КБР» от 27.04.2023г.</w:t>
      </w:r>
    </w:p>
    <w:p w14:paraId="265B1CA3" w14:textId="77777777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  <w:lang w:eastAsia="en-US"/>
        </w:rPr>
      </w:pPr>
    </w:p>
    <w:p w14:paraId="0DE4493A" w14:textId="77777777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  <w:lang w:eastAsia="en-US"/>
        </w:rPr>
      </w:pPr>
      <w:r w:rsidRPr="00C42227">
        <w:rPr>
          <w:kern w:val="2"/>
          <w:sz w:val="28"/>
          <w:szCs w:val="28"/>
          <w:lang w:eastAsia="en-US"/>
        </w:rPr>
        <w:t>Председатель собрания</w:t>
      </w:r>
    </w:p>
    <w:p w14:paraId="09D9F431" w14:textId="77777777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  <w:lang w:eastAsia="en-US"/>
        </w:rPr>
      </w:pPr>
      <w:r w:rsidRPr="00C42227">
        <w:rPr>
          <w:kern w:val="2"/>
          <w:sz w:val="28"/>
          <w:szCs w:val="28"/>
          <w:lang w:eastAsia="en-US"/>
        </w:rPr>
        <w:t xml:space="preserve">_________________ Р.Б. </w:t>
      </w:r>
      <w:proofErr w:type="spellStart"/>
      <w:r w:rsidRPr="00C42227">
        <w:rPr>
          <w:kern w:val="2"/>
          <w:sz w:val="28"/>
          <w:szCs w:val="28"/>
          <w:lang w:eastAsia="en-US"/>
        </w:rPr>
        <w:t>Мазлоев</w:t>
      </w:r>
      <w:proofErr w:type="spellEnd"/>
    </w:p>
    <w:p w14:paraId="09799F2C" w14:textId="77777777" w:rsidR="00C42227" w:rsidRPr="00C42227" w:rsidRDefault="00C42227" w:rsidP="00C42227">
      <w:pPr>
        <w:autoSpaceDE w:val="0"/>
        <w:autoSpaceDN w:val="0"/>
        <w:adjustRightInd w:val="0"/>
        <w:ind w:firstLine="709"/>
        <w:jc w:val="right"/>
        <w:rPr>
          <w:b/>
          <w:kern w:val="2"/>
          <w:sz w:val="28"/>
          <w:szCs w:val="28"/>
          <w:lang w:eastAsia="en-US"/>
        </w:rPr>
      </w:pPr>
      <w:r w:rsidRPr="00C42227">
        <w:rPr>
          <w:kern w:val="2"/>
          <w:sz w:val="28"/>
          <w:szCs w:val="28"/>
          <w:lang w:eastAsia="en-US"/>
        </w:rPr>
        <w:t>«____» _____________ 2023 г.</w:t>
      </w:r>
    </w:p>
    <w:p w14:paraId="0963E147" w14:textId="77777777" w:rsidR="00E90EC8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0082D40" w14:textId="77777777" w:rsidR="00743FCB" w:rsidRPr="00FE3B4A" w:rsidRDefault="00743FCB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7C6255A" w14:textId="77777777" w:rsidR="00E90EC8" w:rsidRPr="00FE3B4A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GoBack"/>
      <w:bookmarkEnd w:id="0"/>
    </w:p>
    <w:p w14:paraId="2C82B71F" w14:textId="77777777" w:rsidR="00E90EC8" w:rsidRPr="0092271E" w:rsidRDefault="004B33D2" w:rsidP="007F40A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</w:rPr>
        <w:t>ОТЧЕТ СОВЕТА</w:t>
      </w:r>
    </w:p>
    <w:p w14:paraId="2DB7F72E" w14:textId="7A7AC03F" w:rsidR="00E90EC8" w:rsidRPr="0092271E" w:rsidRDefault="00E90EC8" w:rsidP="007F40A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  <w:lang w:val="en-US"/>
        </w:rPr>
        <w:t>C</w:t>
      </w:r>
      <w:r w:rsidRPr="0092271E">
        <w:rPr>
          <w:b/>
          <w:bCs/>
          <w:sz w:val="26"/>
          <w:szCs w:val="26"/>
        </w:rPr>
        <w:t xml:space="preserve">ОЮЗА </w:t>
      </w:r>
      <w:r w:rsidR="008D1F81">
        <w:rPr>
          <w:b/>
          <w:bCs/>
          <w:sz w:val="26"/>
          <w:szCs w:val="26"/>
        </w:rPr>
        <w:t>«</w:t>
      </w:r>
      <w:r w:rsidRPr="0092271E">
        <w:rPr>
          <w:b/>
          <w:bCs/>
          <w:sz w:val="26"/>
          <w:szCs w:val="26"/>
        </w:rPr>
        <w:t>СТРОИТЕЛИ КАБАРДИНО-БАЛКАРСКОЙ РЕСПУБЛИКИ</w:t>
      </w:r>
      <w:r w:rsidR="008D1F81">
        <w:rPr>
          <w:b/>
          <w:bCs/>
          <w:sz w:val="26"/>
          <w:szCs w:val="26"/>
        </w:rPr>
        <w:t>»</w:t>
      </w:r>
    </w:p>
    <w:p w14:paraId="05926E2A" w14:textId="15F8FB86" w:rsidR="00E90EC8" w:rsidRPr="0092271E" w:rsidRDefault="00E90EC8" w:rsidP="007F40AB">
      <w:pPr>
        <w:ind w:firstLine="709"/>
        <w:jc w:val="center"/>
        <w:rPr>
          <w:b/>
          <w:sz w:val="26"/>
          <w:szCs w:val="26"/>
        </w:rPr>
      </w:pPr>
      <w:r w:rsidRPr="0092271E">
        <w:rPr>
          <w:b/>
          <w:sz w:val="26"/>
          <w:szCs w:val="26"/>
        </w:rPr>
        <w:t xml:space="preserve">к общему собранию членов </w:t>
      </w:r>
      <w:r w:rsidR="002E5245" w:rsidRPr="0092271E">
        <w:rPr>
          <w:b/>
          <w:sz w:val="26"/>
          <w:szCs w:val="26"/>
        </w:rPr>
        <w:t>СОЮЗА</w:t>
      </w:r>
      <w:r w:rsidRPr="0092271E">
        <w:rPr>
          <w:b/>
          <w:sz w:val="26"/>
          <w:szCs w:val="26"/>
        </w:rPr>
        <w:t xml:space="preserve"> о </w:t>
      </w:r>
      <w:r w:rsidR="00980ACC" w:rsidRPr="0092271E">
        <w:rPr>
          <w:b/>
          <w:sz w:val="26"/>
          <w:szCs w:val="26"/>
        </w:rPr>
        <w:t>результатах деятельности за 202</w:t>
      </w:r>
      <w:r w:rsidR="004A06F2">
        <w:rPr>
          <w:b/>
          <w:sz w:val="26"/>
          <w:szCs w:val="26"/>
        </w:rPr>
        <w:t>2</w:t>
      </w:r>
      <w:r w:rsidR="0092271E">
        <w:rPr>
          <w:b/>
          <w:sz w:val="26"/>
          <w:szCs w:val="26"/>
        </w:rPr>
        <w:t>г.</w:t>
      </w:r>
    </w:p>
    <w:p w14:paraId="5D98FB8D" w14:textId="77777777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0F73633" w14:textId="41A441B7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Постоянно действующим коллегиальным органом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 xml:space="preserve">, осуществляющим руководство текущей деятельностью </w:t>
      </w:r>
      <w:r w:rsidR="002E5245" w:rsidRPr="0092271E">
        <w:rPr>
          <w:bCs/>
          <w:sz w:val="26"/>
          <w:szCs w:val="26"/>
        </w:rPr>
        <w:t xml:space="preserve">Союза </w:t>
      </w:r>
      <w:r w:rsidR="008D1F81">
        <w:rPr>
          <w:bCs/>
          <w:sz w:val="26"/>
          <w:szCs w:val="26"/>
        </w:rPr>
        <w:t>«</w:t>
      </w:r>
      <w:r w:rsidR="002E5245" w:rsidRPr="0092271E">
        <w:rPr>
          <w:bCs/>
          <w:sz w:val="26"/>
          <w:szCs w:val="26"/>
        </w:rPr>
        <w:t>Строители Кабардино-Балкарской Республики</w:t>
      </w:r>
      <w:r w:rsidR="008D1F81">
        <w:rPr>
          <w:bCs/>
          <w:sz w:val="26"/>
          <w:szCs w:val="26"/>
        </w:rPr>
        <w:t>»</w:t>
      </w:r>
      <w:r w:rsidRPr="0092271E">
        <w:rPr>
          <w:bCs/>
          <w:sz w:val="26"/>
          <w:szCs w:val="26"/>
        </w:rPr>
        <w:t xml:space="preserve"> (далее – </w:t>
      </w:r>
      <w:r w:rsidR="002E5245" w:rsidRPr="0092271E">
        <w:rPr>
          <w:bCs/>
          <w:sz w:val="26"/>
          <w:szCs w:val="26"/>
        </w:rPr>
        <w:t>Союз</w:t>
      </w:r>
      <w:r w:rsidRPr="0092271E">
        <w:rPr>
          <w:bCs/>
          <w:sz w:val="26"/>
          <w:szCs w:val="26"/>
        </w:rPr>
        <w:t xml:space="preserve">) в соответствии с Уставом </w:t>
      </w:r>
      <w:r w:rsidR="002E5245" w:rsidRPr="0092271E">
        <w:rPr>
          <w:bCs/>
          <w:sz w:val="26"/>
          <w:szCs w:val="26"/>
        </w:rPr>
        <w:t xml:space="preserve">Союза </w:t>
      </w:r>
      <w:r w:rsidRPr="0092271E">
        <w:rPr>
          <w:bCs/>
          <w:sz w:val="26"/>
          <w:szCs w:val="26"/>
        </w:rPr>
        <w:t>является Совет.</w:t>
      </w:r>
      <w:r w:rsidRPr="0092271E">
        <w:rPr>
          <w:sz w:val="26"/>
          <w:szCs w:val="26"/>
        </w:rPr>
        <w:t xml:space="preserve"> </w:t>
      </w:r>
      <w:r w:rsidRPr="0092271E">
        <w:rPr>
          <w:bCs/>
          <w:sz w:val="26"/>
          <w:szCs w:val="26"/>
        </w:rPr>
        <w:t xml:space="preserve">Совет подотчетен Общему собранию членов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>.</w:t>
      </w:r>
    </w:p>
    <w:p w14:paraId="36E72489" w14:textId="795BC0D3" w:rsidR="00E90EC8" w:rsidRPr="00780E9B" w:rsidRDefault="00E90EC8" w:rsidP="007F40AB">
      <w:pPr>
        <w:autoSpaceDE w:val="0"/>
        <w:ind w:firstLine="561"/>
        <w:jc w:val="both"/>
        <w:rPr>
          <w:sz w:val="26"/>
          <w:szCs w:val="26"/>
        </w:rPr>
      </w:pPr>
      <w:r w:rsidRPr="0092271E">
        <w:rPr>
          <w:bCs/>
          <w:sz w:val="26"/>
          <w:szCs w:val="26"/>
        </w:rPr>
        <w:t xml:space="preserve">К основным функциям Совета относится </w:t>
      </w:r>
      <w:r w:rsidR="002E5245" w:rsidRPr="0092271E">
        <w:rPr>
          <w:bCs/>
          <w:sz w:val="26"/>
          <w:szCs w:val="26"/>
        </w:rPr>
        <w:t>принятие решения о вступлении индивидуального предпринимателя и (или) юридического лица в члены Союза</w:t>
      </w:r>
      <w:r w:rsidRPr="0092271E">
        <w:rPr>
          <w:bCs/>
          <w:sz w:val="26"/>
          <w:szCs w:val="26"/>
        </w:rPr>
        <w:t xml:space="preserve">; </w:t>
      </w:r>
      <w:r w:rsidR="002E5245" w:rsidRPr="0092271E">
        <w:rPr>
          <w:bCs/>
          <w:sz w:val="26"/>
          <w:szCs w:val="26"/>
        </w:rPr>
        <w:t>принятие решения об исключении индивидуального предпринимателя и (или) юридического лица из членов Союза</w:t>
      </w:r>
      <w:r w:rsidRPr="0092271E">
        <w:rPr>
          <w:bCs/>
          <w:sz w:val="26"/>
          <w:szCs w:val="26"/>
        </w:rPr>
        <w:t>;</w:t>
      </w:r>
      <w:r w:rsidRPr="0092271E">
        <w:rPr>
          <w:sz w:val="26"/>
          <w:szCs w:val="26"/>
        </w:rPr>
        <w:t xml:space="preserve"> </w:t>
      </w:r>
      <w:r w:rsidR="002E5245" w:rsidRPr="0092271E">
        <w:rPr>
          <w:bCs/>
          <w:sz w:val="26"/>
          <w:szCs w:val="26"/>
        </w:rPr>
        <w:t>создание специализированных органов Союза, утверждение положений о них и правил осуществления ими деятельности</w:t>
      </w:r>
      <w:r w:rsidRPr="0092271E">
        <w:rPr>
          <w:sz w:val="26"/>
          <w:szCs w:val="26"/>
        </w:rPr>
        <w:t xml:space="preserve">; </w:t>
      </w:r>
      <w:r w:rsidR="00D81D58" w:rsidRPr="0092271E">
        <w:rPr>
          <w:sz w:val="26"/>
          <w:szCs w:val="26"/>
        </w:rPr>
        <w:t>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 Общего собрания законодательством РФ или уставом Союза</w:t>
      </w:r>
      <w:r w:rsidRPr="0092271E">
        <w:rPr>
          <w:sz w:val="26"/>
          <w:szCs w:val="26"/>
        </w:rPr>
        <w:t xml:space="preserve">;  </w:t>
      </w:r>
      <w:r w:rsidR="00D81D58" w:rsidRPr="0092271E">
        <w:rPr>
          <w:sz w:val="26"/>
          <w:szCs w:val="26"/>
        </w:rPr>
        <w:t>утверждение ежегодного плана проверок членов Союза; принятие решений о проведении проверок деятельности исполнительного органа Союза, в том числе Ревизионной комиссией; принятие решения о выплатах из компенсационного фонда в случаях и порядке, предусмотренном внутренними документами Союза</w:t>
      </w:r>
      <w:r w:rsidRPr="0092271E">
        <w:rPr>
          <w:sz w:val="26"/>
          <w:szCs w:val="26"/>
        </w:rPr>
        <w:t>.</w:t>
      </w:r>
    </w:p>
    <w:p w14:paraId="05584EC4" w14:textId="77777777" w:rsidR="00E90EC8" w:rsidRPr="0092271E" w:rsidRDefault="006A29EE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Совет </w:t>
      </w:r>
      <w:r w:rsidR="00E90EC8" w:rsidRPr="0092271E">
        <w:rPr>
          <w:bCs/>
          <w:sz w:val="26"/>
          <w:szCs w:val="26"/>
        </w:rPr>
        <w:t xml:space="preserve">осуществляет свою деятельность в соответствии с законодательством Российской Федерации, Уставом </w:t>
      </w:r>
      <w:r w:rsidR="002E5245" w:rsidRPr="0092271E">
        <w:rPr>
          <w:bCs/>
          <w:sz w:val="26"/>
          <w:szCs w:val="26"/>
        </w:rPr>
        <w:t xml:space="preserve">Союза </w:t>
      </w:r>
      <w:r w:rsidR="00E90EC8" w:rsidRPr="0092271E">
        <w:rPr>
          <w:bCs/>
          <w:sz w:val="26"/>
          <w:szCs w:val="26"/>
        </w:rPr>
        <w:t xml:space="preserve">и иными внутренними документами </w:t>
      </w:r>
      <w:r w:rsidR="002E5245" w:rsidRPr="0092271E">
        <w:rPr>
          <w:bCs/>
          <w:sz w:val="26"/>
          <w:szCs w:val="26"/>
        </w:rPr>
        <w:t>Союз</w:t>
      </w:r>
      <w:r w:rsidR="00E90EC8" w:rsidRPr="0092271E">
        <w:rPr>
          <w:bCs/>
          <w:sz w:val="26"/>
          <w:szCs w:val="26"/>
        </w:rPr>
        <w:t>.</w:t>
      </w:r>
    </w:p>
    <w:p w14:paraId="27D25F8A" w14:textId="77777777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CA7FCA9" w14:textId="293B596E" w:rsidR="00E90EC8" w:rsidRPr="0092271E" w:rsidRDefault="00E90EC8" w:rsidP="007F40A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</w:rPr>
        <w:t>Настоящий отчет составлен по итогам деятельности Совета</w:t>
      </w:r>
      <w:r w:rsidR="00DA1D72" w:rsidRPr="0092271E">
        <w:rPr>
          <w:b/>
          <w:bCs/>
          <w:sz w:val="26"/>
          <w:szCs w:val="26"/>
        </w:rPr>
        <w:t xml:space="preserve"> </w:t>
      </w:r>
      <w:r w:rsidR="002E5245" w:rsidRPr="0092271E">
        <w:rPr>
          <w:b/>
          <w:bCs/>
          <w:sz w:val="26"/>
          <w:szCs w:val="26"/>
        </w:rPr>
        <w:t xml:space="preserve">Союза </w:t>
      </w:r>
      <w:r w:rsidR="00DA1D72" w:rsidRPr="0092271E">
        <w:rPr>
          <w:b/>
          <w:bCs/>
          <w:sz w:val="26"/>
          <w:szCs w:val="26"/>
        </w:rPr>
        <w:t>за 20</w:t>
      </w:r>
      <w:r w:rsidR="00980ACC" w:rsidRPr="0092271E">
        <w:rPr>
          <w:b/>
          <w:bCs/>
          <w:sz w:val="26"/>
          <w:szCs w:val="26"/>
        </w:rPr>
        <w:t>2</w:t>
      </w:r>
      <w:r w:rsidR="004A06F2">
        <w:rPr>
          <w:b/>
          <w:bCs/>
          <w:sz w:val="26"/>
          <w:szCs w:val="26"/>
        </w:rPr>
        <w:t>2</w:t>
      </w:r>
      <w:r w:rsidRPr="0092271E">
        <w:rPr>
          <w:b/>
          <w:bCs/>
          <w:sz w:val="26"/>
          <w:szCs w:val="26"/>
        </w:rPr>
        <w:t xml:space="preserve"> год.</w:t>
      </w:r>
    </w:p>
    <w:p w14:paraId="6394BCD4" w14:textId="77777777" w:rsidR="004B33D2" w:rsidRPr="0092271E" w:rsidRDefault="004B33D2" w:rsidP="007F40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C1CFE42" w14:textId="1F143995" w:rsidR="00E90EC8" w:rsidRPr="0092271E" w:rsidRDefault="00D81D58" w:rsidP="007F40AB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 xml:space="preserve">Совет формируется из числа индивидуальных предпринимателей – членов Союза, представителей юридических лиц – членов Союза, а также независимых членов </w:t>
      </w:r>
      <w:r w:rsidR="00E90EC8" w:rsidRPr="0092271E">
        <w:rPr>
          <w:spacing w:val="-2"/>
          <w:sz w:val="26"/>
          <w:szCs w:val="26"/>
        </w:rPr>
        <w:t xml:space="preserve">и избирается общим собранием членов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="00E90EC8" w:rsidRPr="0092271E">
        <w:rPr>
          <w:spacing w:val="-2"/>
          <w:sz w:val="26"/>
          <w:szCs w:val="26"/>
        </w:rPr>
        <w:t xml:space="preserve">в составе с нечетным количеством членов, не менее </w:t>
      </w:r>
      <w:r w:rsidR="00780E9B">
        <w:rPr>
          <w:spacing w:val="-2"/>
          <w:sz w:val="26"/>
          <w:szCs w:val="26"/>
        </w:rPr>
        <w:t>семи</w:t>
      </w:r>
      <w:r w:rsidR="00E90EC8" w:rsidRPr="0092271E">
        <w:rPr>
          <w:spacing w:val="-2"/>
          <w:sz w:val="26"/>
          <w:szCs w:val="26"/>
        </w:rPr>
        <w:t xml:space="preserve"> человек.</w:t>
      </w:r>
    </w:p>
    <w:p w14:paraId="5F5323BC" w14:textId="3984E92B" w:rsidR="00E90EC8" w:rsidRPr="0092271E" w:rsidRDefault="00DA1D72" w:rsidP="007F40AB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>Действующий состав Совета</w:t>
      </w:r>
      <w:r w:rsidR="00E90EC8" w:rsidRPr="0092271E">
        <w:rPr>
          <w:spacing w:val="-2"/>
          <w:sz w:val="26"/>
          <w:szCs w:val="26"/>
        </w:rPr>
        <w:t xml:space="preserve"> был избран на общем соб</w:t>
      </w:r>
      <w:r w:rsidRPr="0092271E">
        <w:rPr>
          <w:spacing w:val="-2"/>
          <w:sz w:val="26"/>
          <w:szCs w:val="26"/>
        </w:rPr>
        <w:t xml:space="preserve">рании членов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="0045656A" w:rsidRPr="0092271E">
        <w:rPr>
          <w:spacing w:val="-2"/>
          <w:sz w:val="26"/>
          <w:szCs w:val="26"/>
        </w:rPr>
        <w:t>от 07.04.2021</w:t>
      </w:r>
      <w:r w:rsidR="00E90EC8" w:rsidRPr="0092271E">
        <w:rPr>
          <w:spacing w:val="-2"/>
          <w:sz w:val="26"/>
          <w:szCs w:val="26"/>
        </w:rPr>
        <w:t>г., куда входят:</w:t>
      </w:r>
    </w:p>
    <w:p w14:paraId="29CE7148" w14:textId="3CD860AE" w:rsidR="0045656A" w:rsidRPr="0092271E" w:rsidRDefault="00980ACC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 xml:space="preserve">Бесова Инна Юрьевна - генеральный директор ООО </w:t>
      </w:r>
      <w:r w:rsidR="008D1F81">
        <w:rPr>
          <w:spacing w:val="-2"/>
          <w:sz w:val="26"/>
          <w:szCs w:val="26"/>
        </w:rPr>
        <w:t>«</w:t>
      </w:r>
      <w:proofErr w:type="spellStart"/>
      <w:r w:rsidRPr="0092271E">
        <w:rPr>
          <w:spacing w:val="-2"/>
          <w:sz w:val="26"/>
          <w:szCs w:val="26"/>
        </w:rPr>
        <w:t>Рекон</w:t>
      </w:r>
      <w:proofErr w:type="spellEnd"/>
      <w:r w:rsidRPr="0092271E">
        <w:rPr>
          <w:spacing w:val="-2"/>
          <w:sz w:val="26"/>
          <w:szCs w:val="26"/>
        </w:rPr>
        <w:t>-Строй</w:t>
      </w:r>
      <w:r w:rsidR="008D1F81">
        <w:rPr>
          <w:spacing w:val="-2"/>
          <w:sz w:val="26"/>
          <w:szCs w:val="26"/>
        </w:rPr>
        <w:t>»</w:t>
      </w:r>
      <w:r w:rsidRPr="0092271E">
        <w:rPr>
          <w:spacing w:val="-2"/>
          <w:sz w:val="26"/>
          <w:szCs w:val="26"/>
        </w:rPr>
        <w:t>;</w:t>
      </w:r>
    </w:p>
    <w:p w14:paraId="18673AA9" w14:textId="77777777" w:rsidR="009C056D" w:rsidRPr="0092271E" w:rsidRDefault="00980ACC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proofErr w:type="spellStart"/>
      <w:r w:rsidRPr="0092271E">
        <w:rPr>
          <w:bCs/>
          <w:sz w:val="26"/>
          <w:szCs w:val="26"/>
        </w:rPr>
        <w:t>Заммоев</w:t>
      </w:r>
      <w:proofErr w:type="spellEnd"/>
      <w:r w:rsidRPr="0092271E">
        <w:rPr>
          <w:bCs/>
          <w:sz w:val="26"/>
          <w:szCs w:val="26"/>
        </w:rPr>
        <w:t xml:space="preserve"> Ахмат Султанович </w:t>
      </w:r>
      <w:r w:rsidR="009C056D" w:rsidRPr="0092271E">
        <w:rPr>
          <w:bCs/>
          <w:sz w:val="26"/>
          <w:szCs w:val="26"/>
        </w:rPr>
        <w:t>- независимый член Совета;</w:t>
      </w:r>
    </w:p>
    <w:p w14:paraId="5BE9E684" w14:textId="62455A5D" w:rsidR="00980ACC" w:rsidRPr="0092271E" w:rsidRDefault="00980ACC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proofErr w:type="spellStart"/>
      <w:r w:rsidRPr="0092271E">
        <w:rPr>
          <w:bCs/>
          <w:sz w:val="26"/>
          <w:szCs w:val="26"/>
        </w:rPr>
        <w:t>Мазлоев</w:t>
      </w:r>
      <w:proofErr w:type="spellEnd"/>
      <w:r w:rsidRPr="0092271E">
        <w:rPr>
          <w:bCs/>
          <w:sz w:val="26"/>
          <w:szCs w:val="26"/>
        </w:rPr>
        <w:t xml:space="preserve"> Руслан </w:t>
      </w:r>
      <w:proofErr w:type="spellStart"/>
      <w:r w:rsidRPr="0092271E">
        <w:rPr>
          <w:bCs/>
          <w:sz w:val="26"/>
          <w:szCs w:val="26"/>
        </w:rPr>
        <w:t>Беталович</w:t>
      </w:r>
      <w:proofErr w:type="spellEnd"/>
      <w:r w:rsidRPr="0092271E">
        <w:rPr>
          <w:bCs/>
          <w:sz w:val="26"/>
          <w:szCs w:val="26"/>
        </w:rPr>
        <w:t xml:space="preserve"> - директор ООО </w:t>
      </w:r>
      <w:r w:rsidR="008D1F81">
        <w:rPr>
          <w:bCs/>
          <w:sz w:val="26"/>
          <w:szCs w:val="26"/>
        </w:rPr>
        <w:t>«</w:t>
      </w:r>
      <w:proofErr w:type="spellStart"/>
      <w:r w:rsidRPr="0092271E">
        <w:rPr>
          <w:bCs/>
          <w:sz w:val="26"/>
          <w:szCs w:val="26"/>
        </w:rPr>
        <w:t>Югстрой</w:t>
      </w:r>
      <w:proofErr w:type="spellEnd"/>
      <w:r w:rsidR="008D1F81">
        <w:rPr>
          <w:bCs/>
          <w:sz w:val="26"/>
          <w:szCs w:val="26"/>
        </w:rPr>
        <w:t>»</w:t>
      </w:r>
      <w:r w:rsidRPr="0092271E">
        <w:rPr>
          <w:bCs/>
          <w:sz w:val="26"/>
          <w:szCs w:val="26"/>
        </w:rPr>
        <w:t>;</w:t>
      </w:r>
    </w:p>
    <w:p w14:paraId="373D4FB6" w14:textId="77777777" w:rsidR="00980ACC" w:rsidRPr="0092271E" w:rsidRDefault="00980ACC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>Матуева Жанна Мухтаровна - независимый член Совета.</w:t>
      </w:r>
    </w:p>
    <w:p w14:paraId="4627D953" w14:textId="2630F966" w:rsidR="00980ACC" w:rsidRPr="0092271E" w:rsidRDefault="00980ACC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sz w:val="26"/>
          <w:szCs w:val="26"/>
        </w:rPr>
        <w:t xml:space="preserve">Сокуров Олег </w:t>
      </w:r>
      <w:proofErr w:type="spellStart"/>
      <w:r w:rsidRPr="0092271E">
        <w:rPr>
          <w:sz w:val="26"/>
          <w:szCs w:val="26"/>
        </w:rPr>
        <w:t>Хачимович</w:t>
      </w:r>
      <w:proofErr w:type="spellEnd"/>
      <w:r w:rsidRPr="0092271E">
        <w:rPr>
          <w:sz w:val="26"/>
          <w:szCs w:val="26"/>
        </w:rPr>
        <w:t xml:space="preserve"> - </w:t>
      </w:r>
      <w:r w:rsidRPr="0092271E">
        <w:rPr>
          <w:bCs/>
          <w:sz w:val="26"/>
          <w:szCs w:val="26"/>
        </w:rPr>
        <w:t xml:space="preserve">генеральный директор ООО фирма </w:t>
      </w:r>
      <w:r w:rsidR="008D1F81">
        <w:rPr>
          <w:bCs/>
          <w:sz w:val="26"/>
          <w:szCs w:val="26"/>
        </w:rPr>
        <w:t>«</w:t>
      </w:r>
      <w:r w:rsidRPr="0092271E">
        <w:rPr>
          <w:bCs/>
          <w:sz w:val="26"/>
          <w:szCs w:val="26"/>
        </w:rPr>
        <w:t>ВОСХОД</w:t>
      </w:r>
      <w:r w:rsidR="008D1F81">
        <w:rPr>
          <w:bCs/>
          <w:sz w:val="26"/>
          <w:szCs w:val="26"/>
        </w:rPr>
        <w:t>»</w:t>
      </w:r>
      <w:r w:rsidRPr="0092271E">
        <w:rPr>
          <w:bCs/>
          <w:sz w:val="26"/>
          <w:szCs w:val="26"/>
        </w:rPr>
        <w:t>.</w:t>
      </w:r>
    </w:p>
    <w:p w14:paraId="01C927B0" w14:textId="138E4FAA" w:rsidR="00980ACC" w:rsidRPr="0092271E" w:rsidRDefault="00980ACC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Шихалиев Эдуард Анатольевич - генеральный директор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 xml:space="preserve"> </w:t>
      </w:r>
      <w:r w:rsidR="008D1F81">
        <w:rPr>
          <w:bCs/>
          <w:sz w:val="26"/>
          <w:szCs w:val="26"/>
        </w:rPr>
        <w:t>«</w:t>
      </w:r>
      <w:r w:rsidR="002E5245" w:rsidRPr="0092271E">
        <w:rPr>
          <w:bCs/>
          <w:sz w:val="26"/>
          <w:szCs w:val="26"/>
        </w:rPr>
        <w:t>Строители Кабардино-Балкарской Республики</w:t>
      </w:r>
      <w:r w:rsidR="008D1F81">
        <w:rPr>
          <w:bCs/>
          <w:sz w:val="26"/>
          <w:szCs w:val="26"/>
        </w:rPr>
        <w:t>»</w:t>
      </w:r>
    </w:p>
    <w:p w14:paraId="1D0438F2" w14:textId="63C3B3ED" w:rsidR="00980ACC" w:rsidRPr="0092271E" w:rsidRDefault="00980ACC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proofErr w:type="spellStart"/>
      <w:r w:rsidRPr="0092271E">
        <w:rPr>
          <w:bCs/>
          <w:sz w:val="26"/>
          <w:szCs w:val="26"/>
        </w:rPr>
        <w:lastRenderedPageBreak/>
        <w:t>Шунгаров</w:t>
      </w:r>
      <w:proofErr w:type="spellEnd"/>
      <w:r w:rsidRPr="0092271E">
        <w:rPr>
          <w:bCs/>
          <w:sz w:val="26"/>
          <w:szCs w:val="26"/>
        </w:rPr>
        <w:t xml:space="preserve"> </w:t>
      </w:r>
      <w:proofErr w:type="spellStart"/>
      <w:r w:rsidRPr="0092271E">
        <w:rPr>
          <w:bCs/>
          <w:sz w:val="26"/>
          <w:szCs w:val="26"/>
        </w:rPr>
        <w:t>Самат</w:t>
      </w:r>
      <w:proofErr w:type="spellEnd"/>
      <w:r w:rsidRPr="0092271E">
        <w:rPr>
          <w:bCs/>
          <w:sz w:val="26"/>
          <w:szCs w:val="26"/>
        </w:rPr>
        <w:t xml:space="preserve"> Хасанович - представитель ООО </w:t>
      </w:r>
      <w:r w:rsidR="008D1F81">
        <w:rPr>
          <w:bCs/>
          <w:sz w:val="26"/>
          <w:szCs w:val="26"/>
        </w:rPr>
        <w:t>«</w:t>
      </w:r>
      <w:proofErr w:type="spellStart"/>
      <w:r w:rsidRPr="0092271E">
        <w:rPr>
          <w:bCs/>
          <w:sz w:val="26"/>
          <w:szCs w:val="26"/>
        </w:rPr>
        <w:t>Урванское</w:t>
      </w:r>
      <w:proofErr w:type="spellEnd"/>
      <w:r w:rsidRPr="0092271E">
        <w:rPr>
          <w:bCs/>
          <w:sz w:val="26"/>
          <w:szCs w:val="26"/>
        </w:rPr>
        <w:t xml:space="preserve"> ДРСУ</w:t>
      </w:r>
      <w:r w:rsidR="008D1F81">
        <w:rPr>
          <w:bCs/>
          <w:sz w:val="26"/>
          <w:szCs w:val="26"/>
        </w:rPr>
        <w:t>»</w:t>
      </w:r>
      <w:r w:rsidRPr="0092271E">
        <w:rPr>
          <w:bCs/>
          <w:sz w:val="26"/>
          <w:szCs w:val="26"/>
        </w:rPr>
        <w:t xml:space="preserve"> - независимый член Совета.</w:t>
      </w:r>
    </w:p>
    <w:p w14:paraId="4609639F" w14:textId="77777777" w:rsidR="00E90EC8" w:rsidRPr="0092271E" w:rsidRDefault="00E90EC8" w:rsidP="007F40AB">
      <w:pPr>
        <w:pStyle w:val="a3"/>
        <w:jc w:val="both"/>
        <w:rPr>
          <w:bCs/>
          <w:sz w:val="26"/>
          <w:szCs w:val="26"/>
        </w:rPr>
      </w:pPr>
    </w:p>
    <w:p w14:paraId="713FB515" w14:textId="05D6BE35" w:rsidR="00E90EC8" w:rsidRPr="0092271E" w:rsidRDefault="00E90EC8" w:rsidP="007F40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71E">
        <w:rPr>
          <w:spacing w:val="-2"/>
          <w:sz w:val="26"/>
          <w:szCs w:val="26"/>
        </w:rPr>
        <w:t xml:space="preserve">Председателем </w:t>
      </w:r>
      <w:r w:rsidR="004B33D2" w:rsidRPr="0092271E">
        <w:rPr>
          <w:spacing w:val="-2"/>
          <w:sz w:val="26"/>
          <w:szCs w:val="26"/>
        </w:rPr>
        <w:t>Совета</w:t>
      </w:r>
      <w:r w:rsidRPr="0092271E">
        <w:rPr>
          <w:spacing w:val="-2"/>
          <w:sz w:val="26"/>
          <w:szCs w:val="26"/>
        </w:rPr>
        <w:t xml:space="preserve">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Pr="0092271E">
        <w:rPr>
          <w:spacing w:val="-2"/>
          <w:sz w:val="26"/>
          <w:szCs w:val="26"/>
        </w:rPr>
        <w:t xml:space="preserve">в соответствии с решением общего собрания членов </w:t>
      </w:r>
      <w:r w:rsidR="002E5245" w:rsidRPr="0092271E">
        <w:rPr>
          <w:spacing w:val="-2"/>
          <w:sz w:val="26"/>
          <w:szCs w:val="26"/>
        </w:rPr>
        <w:t>СОЮЗА</w:t>
      </w:r>
      <w:r w:rsidRPr="0092271E">
        <w:rPr>
          <w:spacing w:val="-2"/>
          <w:sz w:val="26"/>
          <w:szCs w:val="26"/>
        </w:rPr>
        <w:t xml:space="preserve"> </w:t>
      </w:r>
      <w:r w:rsidR="0045656A" w:rsidRPr="0092271E">
        <w:rPr>
          <w:spacing w:val="-2"/>
          <w:sz w:val="26"/>
          <w:szCs w:val="26"/>
        </w:rPr>
        <w:t>от 07</w:t>
      </w:r>
      <w:r w:rsidR="00302422" w:rsidRPr="0092271E">
        <w:rPr>
          <w:spacing w:val="-2"/>
          <w:sz w:val="26"/>
          <w:szCs w:val="26"/>
        </w:rPr>
        <w:t>.04.20</w:t>
      </w:r>
      <w:r w:rsidR="0045656A" w:rsidRPr="0092271E">
        <w:rPr>
          <w:spacing w:val="-2"/>
          <w:sz w:val="26"/>
          <w:szCs w:val="26"/>
        </w:rPr>
        <w:t>2</w:t>
      </w:r>
      <w:r w:rsidR="00302422" w:rsidRPr="0092271E">
        <w:rPr>
          <w:spacing w:val="-2"/>
          <w:sz w:val="26"/>
          <w:szCs w:val="26"/>
        </w:rPr>
        <w:t xml:space="preserve">1г. является </w:t>
      </w:r>
      <w:proofErr w:type="spellStart"/>
      <w:r w:rsidR="00302422" w:rsidRPr="0092271E">
        <w:rPr>
          <w:spacing w:val="-2"/>
          <w:sz w:val="26"/>
          <w:szCs w:val="26"/>
        </w:rPr>
        <w:t>Мазлоев</w:t>
      </w:r>
      <w:proofErr w:type="spellEnd"/>
      <w:r w:rsidR="00302422" w:rsidRPr="0092271E">
        <w:rPr>
          <w:spacing w:val="-2"/>
          <w:sz w:val="26"/>
          <w:szCs w:val="26"/>
        </w:rPr>
        <w:t xml:space="preserve"> Руслан </w:t>
      </w:r>
      <w:proofErr w:type="spellStart"/>
      <w:r w:rsidR="00302422" w:rsidRPr="0092271E">
        <w:rPr>
          <w:spacing w:val="-2"/>
          <w:sz w:val="26"/>
          <w:szCs w:val="26"/>
        </w:rPr>
        <w:t>Беталович</w:t>
      </w:r>
      <w:proofErr w:type="spellEnd"/>
      <w:r w:rsidR="00302422" w:rsidRPr="0092271E">
        <w:rPr>
          <w:spacing w:val="-2"/>
          <w:sz w:val="26"/>
          <w:szCs w:val="26"/>
        </w:rPr>
        <w:t>.</w:t>
      </w:r>
    </w:p>
    <w:p w14:paraId="3412DD2B" w14:textId="77777777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</w:p>
    <w:p w14:paraId="52BB7BE2" w14:textId="659FD913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За отчетный период </w:t>
      </w:r>
      <w:r w:rsidR="008B6CC2" w:rsidRPr="0092271E">
        <w:rPr>
          <w:bCs/>
          <w:sz w:val="26"/>
          <w:szCs w:val="26"/>
        </w:rPr>
        <w:t>Советом</w:t>
      </w:r>
      <w:r w:rsidRPr="0092271E">
        <w:rPr>
          <w:bCs/>
          <w:sz w:val="26"/>
          <w:szCs w:val="26"/>
        </w:rPr>
        <w:t xml:space="preserve"> </w:t>
      </w:r>
      <w:r w:rsidR="002E5245" w:rsidRPr="0092271E">
        <w:rPr>
          <w:bCs/>
          <w:sz w:val="26"/>
          <w:szCs w:val="26"/>
        </w:rPr>
        <w:t xml:space="preserve">Союза </w:t>
      </w:r>
      <w:r w:rsidR="0045656A" w:rsidRPr="0092271E">
        <w:rPr>
          <w:bCs/>
          <w:sz w:val="26"/>
          <w:szCs w:val="26"/>
        </w:rPr>
        <w:t xml:space="preserve">было проведено </w:t>
      </w:r>
      <w:r w:rsidR="004A06F2">
        <w:rPr>
          <w:bCs/>
          <w:sz w:val="26"/>
          <w:szCs w:val="26"/>
        </w:rPr>
        <w:t>3</w:t>
      </w:r>
      <w:r w:rsidR="0045656A" w:rsidRPr="0092271E">
        <w:rPr>
          <w:bCs/>
          <w:sz w:val="26"/>
          <w:szCs w:val="26"/>
        </w:rPr>
        <w:t>4</w:t>
      </w:r>
      <w:r w:rsidRPr="0092271E">
        <w:rPr>
          <w:bCs/>
          <w:sz w:val="26"/>
          <w:szCs w:val="26"/>
        </w:rPr>
        <w:t xml:space="preserve"> заседани</w:t>
      </w:r>
      <w:r w:rsidR="0045656A" w:rsidRPr="0092271E">
        <w:rPr>
          <w:bCs/>
          <w:sz w:val="26"/>
          <w:szCs w:val="26"/>
        </w:rPr>
        <w:t>я</w:t>
      </w:r>
      <w:r w:rsidRPr="0092271E">
        <w:rPr>
          <w:bCs/>
          <w:sz w:val="26"/>
          <w:szCs w:val="26"/>
        </w:rPr>
        <w:t>, по результатам которых:</w:t>
      </w:r>
    </w:p>
    <w:p w14:paraId="7D8C6EF4" w14:textId="77777777" w:rsidR="00E90EC8" w:rsidRPr="0092271E" w:rsidRDefault="00E90EC8" w:rsidP="007F40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F898F63" w14:textId="67A29980" w:rsidR="00E90EC8" w:rsidRPr="00B619F1" w:rsidRDefault="008D1F81" w:rsidP="007F40AB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В</w:t>
      </w:r>
      <w:r w:rsidR="000007C0" w:rsidRPr="00B619F1">
        <w:rPr>
          <w:bCs/>
          <w:sz w:val="26"/>
          <w:szCs w:val="26"/>
        </w:rPr>
        <w:t xml:space="preserve"> члены </w:t>
      </w:r>
      <w:r w:rsidR="002E5245" w:rsidRPr="00B619F1">
        <w:rPr>
          <w:bCs/>
          <w:sz w:val="26"/>
          <w:szCs w:val="26"/>
        </w:rPr>
        <w:t xml:space="preserve">Союза </w:t>
      </w:r>
      <w:r w:rsidR="004A06F2" w:rsidRPr="00B619F1">
        <w:rPr>
          <w:bCs/>
          <w:sz w:val="26"/>
          <w:szCs w:val="26"/>
        </w:rPr>
        <w:t>приняты 3</w:t>
      </w:r>
      <w:r w:rsidR="0045656A" w:rsidRPr="00B619F1">
        <w:rPr>
          <w:bCs/>
          <w:sz w:val="26"/>
          <w:szCs w:val="26"/>
        </w:rPr>
        <w:t>1</w:t>
      </w:r>
      <w:r w:rsidR="00E90EC8" w:rsidRPr="00B619F1">
        <w:rPr>
          <w:bCs/>
          <w:sz w:val="26"/>
          <w:szCs w:val="26"/>
        </w:rPr>
        <w:t xml:space="preserve"> юридических лиц и/или и</w:t>
      </w:r>
      <w:r w:rsidRPr="00B619F1">
        <w:rPr>
          <w:bCs/>
          <w:sz w:val="26"/>
          <w:szCs w:val="26"/>
        </w:rPr>
        <w:t>ндивидуальных предпринимателей:</w:t>
      </w:r>
    </w:p>
    <w:p w14:paraId="4B7A76BB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«АГРО-СТРОЙ» (ИНН 0726017389)</w:t>
      </w:r>
    </w:p>
    <w:p w14:paraId="3429C976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СК «ГЛОБУС-ПЛЮС» (ИНН 0702011652)</w:t>
      </w:r>
    </w:p>
    <w:p w14:paraId="4222926D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«МЕГАПОЛИС» (ИНН 0708014681)</w:t>
      </w:r>
    </w:p>
    <w:p w14:paraId="43584247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«СК КОМПАС» (ИНН 0700001546)</w:t>
      </w:r>
    </w:p>
    <w:p w14:paraId="2BF3801A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«АСПИКА» (ИНН 0716011099)</w:t>
      </w:r>
    </w:p>
    <w:p w14:paraId="378624E9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«Л.В.З. - Строй» (ИНН 0705009267)</w:t>
      </w:r>
    </w:p>
    <w:p w14:paraId="3042D2B7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«ОВЕН» (ИНН 0716008226)</w:t>
      </w:r>
    </w:p>
    <w:p w14:paraId="0E9A88AE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«СПЕЦ-2009» (ИНН 3662144916)</w:t>
      </w:r>
    </w:p>
    <w:p w14:paraId="597A38A7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«ТГСК» (ИНН 0710057731)</w:t>
      </w:r>
    </w:p>
    <w:p w14:paraId="40DC3669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«УКТС групп» (ИНН 2632092634)</w:t>
      </w:r>
    </w:p>
    <w:p w14:paraId="5B202885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«Зодчий» (ИНН 0700001874)</w:t>
      </w:r>
    </w:p>
    <w:p w14:paraId="7BBF5001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«Кастор» (ИНН 0726025069)</w:t>
      </w:r>
    </w:p>
    <w:p w14:paraId="756D2075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«Строй-Вектор» (ИНН 0700002130)</w:t>
      </w:r>
    </w:p>
    <w:p w14:paraId="7683307F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«КОВЧЕГ» (ИНН 0702012173)</w:t>
      </w:r>
    </w:p>
    <w:p w14:paraId="21E86C0E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ИП ДАЖИГОВ И.Х. (ИНН 071513653410)</w:t>
      </w:r>
    </w:p>
    <w:p w14:paraId="6C86088F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ИП ШОКУЕВ Р.А. (ИНН 072196728008)</w:t>
      </w:r>
    </w:p>
    <w:p w14:paraId="6D034DFB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«СТРОЙ-МАСТЕР» (ИНН 0700003776)</w:t>
      </w:r>
    </w:p>
    <w:p w14:paraId="32D39616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ИП БЕРЕЗГОВ М.Г. (ИНН 070106101500)</w:t>
      </w:r>
    </w:p>
    <w:p w14:paraId="7A31A63A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«Восход-Сервис» (ИНН 0725023894)</w:t>
      </w:r>
    </w:p>
    <w:p w14:paraId="5DC2EFE9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«Проспект Строй» (ИНН 0700000197)</w:t>
      </w:r>
    </w:p>
    <w:p w14:paraId="1A7AACC4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«НТС» (ИНН 0721020660)</w:t>
      </w:r>
    </w:p>
    <w:p w14:paraId="6F429CFD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ИП МАХОТЛОВ К.Т. (ИНН 070201354893)</w:t>
      </w:r>
    </w:p>
    <w:p w14:paraId="698D822E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«ГАРАНТ-М» (ИНН 0726016515)</w:t>
      </w:r>
    </w:p>
    <w:p w14:paraId="74C80AAE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«СТРОЙ-СИТИ» (ИНН 0700002388)</w:t>
      </w:r>
    </w:p>
    <w:p w14:paraId="394EAB99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«ИНТЕРКОМ» (ИНН 0726023061)</w:t>
      </w:r>
    </w:p>
    <w:p w14:paraId="1A19E620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«ГЛАВГИДРОСТРОЙ» (ИНН 2628059031)</w:t>
      </w:r>
    </w:p>
    <w:p w14:paraId="6E9E0F6C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«НСК» (ИНН 0726024890)</w:t>
      </w:r>
    </w:p>
    <w:p w14:paraId="40C28C1C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СК «Мир» (ИНН 0700003649)</w:t>
      </w:r>
    </w:p>
    <w:p w14:paraId="0285DAFA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</w:t>
      </w:r>
      <w:proofErr w:type="spellStart"/>
      <w:r w:rsidRPr="00B619F1">
        <w:rPr>
          <w:bCs/>
          <w:sz w:val="26"/>
          <w:szCs w:val="26"/>
        </w:rPr>
        <w:t>Феррум</w:t>
      </w:r>
      <w:proofErr w:type="spellEnd"/>
      <w:r w:rsidRPr="00B619F1">
        <w:rPr>
          <w:bCs/>
          <w:sz w:val="26"/>
          <w:szCs w:val="26"/>
        </w:rPr>
        <w:t>» (ИНН 0710055526)</w:t>
      </w:r>
    </w:p>
    <w:p w14:paraId="642E6343" w14:textId="77777777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«ПРАЙМ» (ИНН 0726019234)</w:t>
      </w:r>
    </w:p>
    <w:p w14:paraId="2C94F425" w14:textId="62A2F541" w:rsidR="008D1F81" w:rsidRPr="00B619F1" w:rsidRDefault="008D1F81" w:rsidP="007F40A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«СК ТРЕЙД» (ИНН 0707020756)</w:t>
      </w:r>
    </w:p>
    <w:p w14:paraId="49C20D02" w14:textId="77777777" w:rsidR="008D1F81" w:rsidRPr="00B619F1" w:rsidRDefault="008D1F81" w:rsidP="007F40AB">
      <w:pPr>
        <w:pStyle w:val="a3"/>
        <w:autoSpaceDE w:val="0"/>
        <w:autoSpaceDN w:val="0"/>
        <w:adjustRightInd w:val="0"/>
        <w:ind w:left="1069"/>
        <w:jc w:val="both"/>
        <w:rPr>
          <w:bCs/>
          <w:sz w:val="26"/>
          <w:szCs w:val="26"/>
        </w:rPr>
      </w:pPr>
    </w:p>
    <w:p w14:paraId="35F4237A" w14:textId="1AA8854B" w:rsidR="008D1F81" w:rsidRPr="00B619F1" w:rsidRDefault="00D81D58" w:rsidP="007F40AB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619F1">
        <w:rPr>
          <w:sz w:val="26"/>
          <w:szCs w:val="26"/>
        </w:rPr>
        <w:t xml:space="preserve">Исключены из реестра членов Союза </w:t>
      </w:r>
      <w:r w:rsidR="0045656A" w:rsidRPr="00B619F1">
        <w:rPr>
          <w:sz w:val="26"/>
          <w:szCs w:val="26"/>
        </w:rPr>
        <w:t>2</w:t>
      </w:r>
      <w:r w:rsidR="004A06F2" w:rsidRPr="00B619F1">
        <w:rPr>
          <w:sz w:val="26"/>
          <w:szCs w:val="26"/>
        </w:rPr>
        <w:t>4</w:t>
      </w:r>
      <w:r w:rsidR="00E90EC8" w:rsidRPr="00B619F1">
        <w:rPr>
          <w:sz w:val="26"/>
          <w:szCs w:val="26"/>
        </w:rPr>
        <w:t xml:space="preserve"> </w:t>
      </w:r>
      <w:r w:rsidRPr="00B619F1">
        <w:rPr>
          <w:sz w:val="26"/>
          <w:szCs w:val="26"/>
        </w:rPr>
        <w:t>юридических лица и/или индивидуальных предпринимателей</w:t>
      </w:r>
      <w:r w:rsidR="00B619F1">
        <w:rPr>
          <w:sz w:val="26"/>
          <w:szCs w:val="26"/>
        </w:rPr>
        <w:t>. Из которых:</w:t>
      </w:r>
    </w:p>
    <w:p w14:paraId="74DC5615" w14:textId="77777777" w:rsidR="008D1F81" w:rsidRPr="00B619F1" w:rsidRDefault="008D1F81" w:rsidP="007F40AB">
      <w:pPr>
        <w:pStyle w:val="a3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14:paraId="3421910A" w14:textId="4B0C21E5" w:rsidR="008F0DCD" w:rsidRPr="00B619F1" w:rsidRDefault="008F0DCD" w:rsidP="007F40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sz w:val="26"/>
          <w:szCs w:val="26"/>
        </w:rPr>
        <w:t>- Д</w:t>
      </w:r>
      <w:r w:rsidR="008D1F81" w:rsidRPr="00B619F1">
        <w:rPr>
          <w:sz w:val="26"/>
          <w:szCs w:val="26"/>
        </w:rPr>
        <w:t>обровольн</w:t>
      </w:r>
      <w:r w:rsidRPr="00B619F1">
        <w:rPr>
          <w:sz w:val="26"/>
          <w:szCs w:val="26"/>
        </w:rPr>
        <w:t>ый</w:t>
      </w:r>
      <w:r w:rsidR="002003FE" w:rsidRPr="00B619F1">
        <w:rPr>
          <w:sz w:val="26"/>
          <w:szCs w:val="26"/>
        </w:rPr>
        <w:t xml:space="preserve"> в</w:t>
      </w:r>
      <w:r w:rsidR="00016370" w:rsidRPr="00B619F1">
        <w:rPr>
          <w:sz w:val="26"/>
          <w:szCs w:val="26"/>
        </w:rPr>
        <w:t xml:space="preserve">ыход из состава членов </w:t>
      </w:r>
      <w:r w:rsidR="002E5245" w:rsidRPr="00B619F1">
        <w:rPr>
          <w:sz w:val="26"/>
          <w:szCs w:val="26"/>
        </w:rPr>
        <w:t xml:space="preserve">Союза </w:t>
      </w:r>
      <w:r w:rsidR="008D1F81" w:rsidRPr="00B619F1">
        <w:rPr>
          <w:sz w:val="26"/>
          <w:szCs w:val="26"/>
        </w:rPr>
        <w:t xml:space="preserve">– </w:t>
      </w:r>
      <w:r w:rsidRPr="00B619F1">
        <w:rPr>
          <w:sz w:val="26"/>
          <w:szCs w:val="26"/>
        </w:rPr>
        <w:t xml:space="preserve">6 </w:t>
      </w:r>
      <w:r w:rsidRPr="00B619F1">
        <w:rPr>
          <w:bCs/>
          <w:sz w:val="26"/>
          <w:szCs w:val="26"/>
        </w:rPr>
        <w:t>юридических лиц:</w:t>
      </w:r>
    </w:p>
    <w:p w14:paraId="18F461CA" w14:textId="06C5F23F" w:rsidR="008D1F81" w:rsidRPr="00B619F1" w:rsidRDefault="008D1F81" w:rsidP="007F40AB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 xml:space="preserve">ООО «СК </w:t>
      </w:r>
      <w:proofErr w:type="spellStart"/>
      <w:r w:rsidRPr="00B619F1">
        <w:rPr>
          <w:bCs/>
          <w:sz w:val="26"/>
          <w:szCs w:val="26"/>
        </w:rPr>
        <w:t>Спецстройсервис</w:t>
      </w:r>
      <w:proofErr w:type="spellEnd"/>
      <w:r w:rsidRPr="00B619F1">
        <w:rPr>
          <w:bCs/>
          <w:sz w:val="26"/>
          <w:szCs w:val="26"/>
        </w:rPr>
        <w:t>» (ИНН 0701012903)</w:t>
      </w:r>
    </w:p>
    <w:p w14:paraId="725849F0" w14:textId="77777777" w:rsidR="008D1F81" w:rsidRPr="00B619F1" w:rsidRDefault="008D1F81" w:rsidP="007F40A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lastRenderedPageBreak/>
        <w:t>ООО Компания «СПЕЦПРОМСТРОЙ» (ИНН 0701015728)</w:t>
      </w:r>
    </w:p>
    <w:p w14:paraId="401967EF" w14:textId="77777777" w:rsidR="008D1F81" w:rsidRPr="00B619F1" w:rsidRDefault="008D1F81" w:rsidP="007F40A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«ТНП» (ИНН 0703006729)</w:t>
      </w:r>
    </w:p>
    <w:p w14:paraId="29B51D75" w14:textId="77777777" w:rsidR="008D1F81" w:rsidRPr="00B619F1" w:rsidRDefault="008D1F81" w:rsidP="007F40A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«ТК ИНКОМ» (ИНН 0725019538)</w:t>
      </w:r>
    </w:p>
    <w:p w14:paraId="2437DEFB" w14:textId="77777777" w:rsidR="008D1F81" w:rsidRPr="00B619F1" w:rsidRDefault="008D1F81" w:rsidP="007F40A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«НДРСУ» (ИНН 0726019178)</w:t>
      </w:r>
    </w:p>
    <w:p w14:paraId="0E7215FC" w14:textId="77777777" w:rsidR="008D1F81" w:rsidRPr="00B619F1" w:rsidRDefault="008D1F81" w:rsidP="007F40A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bCs/>
          <w:sz w:val="26"/>
          <w:szCs w:val="26"/>
        </w:rPr>
        <w:t>ООО «ДСК АМАН» (ИНН 0716012247)</w:t>
      </w:r>
    </w:p>
    <w:p w14:paraId="5C7809E4" w14:textId="77777777" w:rsidR="008D1F81" w:rsidRPr="00B619F1" w:rsidRDefault="008D1F81" w:rsidP="007F40AB">
      <w:pPr>
        <w:pStyle w:val="a3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1F2F1BF" w14:textId="2B7D2ABB" w:rsidR="00E90EC8" w:rsidRPr="00B619F1" w:rsidRDefault="008F0DCD" w:rsidP="007F40AB">
      <w:pPr>
        <w:jc w:val="both"/>
        <w:rPr>
          <w:sz w:val="26"/>
          <w:szCs w:val="26"/>
        </w:rPr>
      </w:pPr>
      <w:r w:rsidRPr="00B619F1">
        <w:rPr>
          <w:sz w:val="26"/>
          <w:szCs w:val="26"/>
        </w:rPr>
        <w:t>- П</w:t>
      </w:r>
      <w:r w:rsidR="00A573AE" w:rsidRPr="00B619F1">
        <w:rPr>
          <w:sz w:val="26"/>
          <w:szCs w:val="26"/>
        </w:rPr>
        <w:t>рименени</w:t>
      </w:r>
      <w:r w:rsidRPr="00B619F1">
        <w:rPr>
          <w:sz w:val="26"/>
          <w:szCs w:val="26"/>
        </w:rPr>
        <w:t>е</w:t>
      </w:r>
      <w:r w:rsidR="00A573AE" w:rsidRPr="00B619F1">
        <w:rPr>
          <w:sz w:val="26"/>
          <w:szCs w:val="26"/>
        </w:rPr>
        <w:t xml:space="preserve"> мер дисциплинарного воздействия</w:t>
      </w:r>
      <w:r w:rsidR="008D1F81" w:rsidRPr="00B619F1">
        <w:rPr>
          <w:sz w:val="26"/>
          <w:szCs w:val="26"/>
        </w:rPr>
        <w:t xml:space="preserve"> </w:t>
      </w:r>
      <w:r w:rsidRPr="00B619F1">
        <w:rPr>
          <w:sz w:val="26"/>
          <w:szCs w:val="26"/>
        </w:rPr>
        <w:t>по причине несоответствия условиям членства в части требования о наличии в штате по основному месту работы не менее 2 специалистов по организации строительства (главных инженеров проектов), трудовая функция которых включает выполнение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</w:t>
      </w:r>
      <w:r w:rsidR="008D1F81" w:rsidRPr="00B619F1">
        <w:rPr>
          <w:sz w:val="26"/>
          <w:szCs w:val="26"/>
        </w:rPr>
        <w:t xml:space="preserve"> </w:t>
      </w:r>
      <w:r w:rsidRPr="00B619F1">
        <w:rPr>
          <w:sz w:val="26"/>
          <w:szCs w:val="26"/>
        </w:rPr>
        <w:t xml:space="preserve">– 14 </w:t>
      </w:r>
      <w:r w:rsidR="00016370" w:rsidRPr="00B619F1">
        <w:rPr>
          <w:bCs/>
          <w:sz w:val="26"/>
          <w:szCs w:val="26"/>
        </w:rPr>
        <w:t>юридических лиц</w:t>
      </w:r>
      <w:r w:rsidRPr="00B619F1">
        <w:rPr>
          <w:bCs/>
          <w:sz w:val="26"/>
          <w:szCs w:val="26"/>
        </w:rPr>
        <w:t>:</w:t>
      </w:r>
    </w:p>
    <w:p w14:paraId="6A6C8166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«ТИТАН» (ИНН 0725023848)</w:t>
      </w:r>
    </w:p>
    <w:p w14:paraId="5FAD0C08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ИПА «Отбор» (ИНН 0705000680)</w:t>
      </w:r>
    </w:p>
    <w:p w14:paraId="0CB370EA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«ПСФ СУ-07» (ИНН 0708014579)</w:t>
      </w:r>
    </w:p>
    <w:p w14:paraId="5AFF8AF6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</w:t>
      </w:r>
      <w:proofErr w:type="spellStart"/>
      <w:r w:rsidRPr="00B619F1">
        <w:rPr>
          <w:sz w:val="26"/>
          <w:szCs w:val="26"/>
        </w:rPr>
        <w:t>Дорстрой</w:t>
      </w:r>
      <w:proofErr w:type="spellEnd"/>
      <w:r w:rsidRPr="00B619F1">
        <w:rPr>
          <w:sz w:val="26"/>
          <w:szCs w:val="26"/>
        </w:rPr>
        <w:t>» (ИНН 0726010785)</w:t>
      </w:r>
    </w:p>
    <w:p w14:paraId="1882E3EC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«СТК» (ИНН 0721007228)</w:t>
      </w:r>
    </w:p>
    <w:p w14:paraId="706EA56E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</w:t>
      </w:r>
      <w:proofErr w:type="spellStart"/>
      <w:r w:rsidRPr="00B619F1">
        <w:rPr>
          <w:sz w:val="26"/>
          <w:szCs w:val="26"/>
        </w:rPr>
        <w:t>Лайт</w:t>
      </w:r>
      <w:proofErr w:type="spellEnd"/>
      <w:r w:rsidRPr="00B619F1">
        <w:rPr>
          <w:sz w:val="26"/>
          <w:szCs w:val="26"/>
        </w:rPr>
        <w:t xml:space="preserve"> </w:t>
      </w:r>
      <w:proofErr w:type="spellStart"/>
      <w:r w:rsidRPr="00B619F1">
        <w:rPr>
          <w:sz w:val="26"/>
          <w:szCs w:val="26"/>
        </w:rPr>
        <w:t>Энерджи</w:t>
      </w:r>
      <w:proofErr w:type="spellEnd"/>
      <w:r w:rsidRPr="00B619F1">
        <w:rPr>
          <w:sz w:val="26"/>
          <w:szCs w:val="26"/>
        </w:rPr>
        <w:t>» (ИНН 2310156604)</w:t>
      </w:r>
    </w:p>
    <w:p w14:paraId="5FCD5EDA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АО ПСФ «</w:t>
      </w:r>
      <w:proofErr w:type="spellStart"/>
      <w:r w:rsidRPr="00B619F1">
        <w:rPr>
          <w:sz w:val="26"/>
          <w:szCs w:val="26"/>
        </w:rPr>
        <w:t>Каббалкмостстрой</w:t>
      </w:r>
      <w:proofErr w:type="spellEnd"/>
      <w:r w:rsidRPr="00B619F1">
        <w:rPr>
          <w:sz w:val="26"/>
          <w:szCs w:val="26"/>
        </w:rPr>
        <w:t>» (ИНН 0711005824)</w:t>
      </w:r>
    </w:p>
    <w:p w14:paraId="64BCAEA1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«ГСК» (ИНН 0726017445)</w:t>
      </w:r>
    </w:p>
    <w:p w14:paraId="358443BC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«АВТОМОСТСТРОЙ» (ИНН 0721006295)</w:t>
      </w:r>
    </w:p>
    <w:p w14:paraId="2E2756B2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</w:t>
      </w:r>
      <w:proofErr w:type="spellStart"/>
      <w:r w:rsidRPr="00B619F1">
        <w:rPr>
          <w:sz w:val="26"/>
          <w:szCs w:val="26"/>
        </w:rPr>
        <w:t>Феррум</w:t>
      </w:r>
      <w:proofErr w:type="spellEnd"/>
      <w:r w:rsidRPr="00B619F1">
        <w:rPr>
          <w:sz w:val="26"/>
          <w:szCs w:val="26"/>
        </w:rPr>
        <w:t>» (ИНН 0710055526)</w:t>
      </w:r>
    </w:p>
    <w:p w14:paraId="3635A482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МУП «НТСК» (ИНН 0726016530)</w:t>
      </w:r>
    </w:p>
    <w:p w14:paraId="42F4F1C2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«КАПИТАЛ-СТРОЙ» (ИНН 0706005459)</w:t>
      </w:r>
    </w:p>
    <w:p w14:paraId="49EB73D8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ФГУП ГСУ ФСИН РОССИИ (ИНН 0708006803)</w:t>
      </w:r>
    </w:p>
    <w:p w14:paraId="68C81389" w14:textId="77777777" w:rsidR="008D1F81" w:rsidRPr="00B619F1" w:rsidRDefault="008D1F81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«БЭМ-2» (ИНН 0706004840)</w:t>
      </w:r>
    </w:p>
    <w:p w14:paraId="618A3007" w14:textId="77777777" w:rsidR="00B619F1" w:rsidRPr="00B619F1" w:rsidRDefault="00B619F1" w:rsidP="007F40AB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E22A1D" w14:textId="77777777" w:rsidR="00B619F1" w:rsidRPr="00B619F1" w:rsidRDefault="00B619F1" w:rsidP="007F40AB">
      <w:pPr>
        <w:jc w:val="both"/>
        <w:rPr>
          <w:sz w:val="26"/>
          <w:szCs w:val="26"/>
        </w:rPr>
      </w:pPr>
      <w:r w:rsidRPr="00B619F1">
        <w:rPr>
          <w:sz w:val="26"/>
          <w:szCs w:val="26"/>
        </w:rPr>
        <w:t xml:space="preserve">- Применение мер дисциплинарного воздействия по причине неисполнения обязательств по договорам строительного подряда, заключенным конкурентным способом заключения договоров – 1 </w:t>
      </w:r>
      <w:r w:rsidRPr="00B619F1">
        <w:rPr>
          <w:bCs/>
          <w:sz w:val="26"/>
          <w:szCs w:val="26"/>
        </w:rPr>
        <w:t>юридическое лицо:</w:t>
      </w:r>
    </w:p>
    <w:p w14:paraId="0776543C" w14:textId="77777777" w:rsidR="00B619F1" w:rsidRPr="00B619F1" w:rsidRDefault="00B619F1" w:rsidP="007F40A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«Д-СТАР» (ИНН 0725003873)</w:t>
      </w:r>
    </w:p>
    <w:p w14:paraId="1E3AA019" w14:textId="77777777" w:rsidR="008F0DCD" w:rsidRPr="00B619F1" w:rsidRDefault="008F0DCD" w:rsidP="007F40AB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255877" w14:textId="015307C7" w:rsidR="008F0DCD" w:rsidRPr="00B619F1" w:rsidRDefault="008F0DCD" w:rsidP="007F40AB">
      <w:pPr>
        <w:jc w:val="both"/>
        <w:rPr>
          <w:sz w:val="26"/>
          <w:szCs w:val="26"/>
        </w:rPr>
      </w:pPr>
      <w:r w:rsidRPr="00B619F1">
        <w:rPr>
          <w:sz w:val="26"/>
          <w:szCs w:val="26"/>
        </w:rPr>
        <w:t xml:space="preserve">- Неоднократная (два и более раза) неуплата в течение одного календарного года членских взносов – 2 </w:t>
      </w:r>
      <w:r w:rsidRPr="00B619F1">
        <w:rPr>
          <w:bCs/>
          <w:sz w:val="26"/>
          <w:szCs w:val="26"/>
        </w:rPr>
        <w:t>юридических лиц</w:t>
      </w:r>
      <w:r w:rsidR="00B619F1" w:rsidRPr="00B619F1">
        <w:rPr>
          <w:bCs/>
          <w:sz w:val="26"/>
          <w:szCs w:val="26"/>
        </w:rPr>
        <w:t>а</w:t>
      </w:r>
      <w:r w:rsidRPr="00B619F1">
        <w:rPr>
          <w:bCs/>
          <w:sz w:val="26"/>
          <w:szCs w:val="26"/>
        </w:rPr>
        <w:t>:</w:t>
      </w:r>
    </w:p>
    <w:p w14:paraId="4169FEA8" w14:textId="77777777" w:rsidR="008F0DCD" w:rsidRPr="00B619F1" w:rsidRDefault="008F0DCD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«СТРОЙ ИНВЕСТ» (ИНН 0725015149)</w:t>
      </w:r>
    </w:p>
    <w:p w14:paraId="19266E15" w14:textId="1A5B580A" w:rsidR="008F0DCD" w:rsidRPr="00B619F1" w:rsidRDefault="008F0DCD" w:rsidP="007F40A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>ООО СК «СТРОЙ» (ИНН 0725027000)</w:t>
      </w:r>
    </w:p>
    <w:p w14:paraId="40467B29" w14:textId="77777777" w:rsidR="008F0DCD" w:rsidRPr="00B619F1" w:rsidRDefault="008F0DCD" w:rsidP="007F40AB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1CE8B6" w14:textId="4F07EBF4" w:rsidR="00B619F1" w:rsidRPr="00B619F1" w:rsidRDefault="008B6CC2" w:rsidP="007F40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9F1">
        <w:rPr>
          <w:sz w:val="26"/>
          <w:szCs w:val="26"/>
        </w:rPr>
        <w:t xml:space="preserve">- </w:t>
      </w:r>
      <w:r w:rsidR="00B619F1" w:rsidRPr="00B619F1">
        <w:rPr>
          <w:sz w:val="26"/>
          <w:szCs w:val="26"/>
        </w:rPr>
        <w:t xml:space="preserve">Прекращение деятельности юридического лица путем реорганизации в форме присоединения к ООО «Строительная фирма Стимул» (ИНН 0726016924) – 1 </w:t>
      </w:r>
      <w:r w:rsidR="00B619F1" w:rsidRPr="00B619F1">
        <w:rPr>
          <w:bCs/>
          <w:sz w:val="26"/>
          <w:szCs w:val="26"/>
        </w:rPr>
        <w:t>юридическое лицо</w:t>
      </w:r>
      <w:r w:rsidR="00B619F1" w:rsidRPr="00B619F1">
        <w:rPr>
          <w:sz w:val="26"/>
          <w:szCs w:val="26"/>
        </w:rPr>
        <w:t>:</w:t>
      </w:r>
    </w:p>
    <w:p w14:paraId="7175C283" w14:textId="2A2B0267" w:rsidR="00E90EC8" w:rsidRPr="00B619F1" w:rsidRDefault="00B619F1" w:rsidP="007F40A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619F1">
        <w:rPr>
          <w:sz w:val="26"/>
          <w:szCs w:val="26"/>
        </w:rPr>
        <w:t>ООО «Отделочник» (ИНН 0714005815)</w:t>
      </w:r>
    </w:p>
    <w:p w14:paraId="6AA3FBD9" w14:textId="77777777" w:rsidR="006B2369" w:rsidRDefault="006B2369" w:rsidP="007F40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4B709E2" w14:textId="77777777" w:rsidR="007F40AB" w:rsidRPr="0092271E" w:rsidRDefault="007F40AB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>Очередное общее собрание членов Союза</w:t>
      </w:r>
      <w:r>
        <w:rPr>
          <w:bCs/>
          <w:sz w:val="26"/>
          <w:szCs w:val="26"/>
        </w:rPr>
        <w:t xml:space="preserve"> было проведено 25</w:t>
      </w:r>
      <w:r w:rsidRPr="0092271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92271E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92271E">
        <w:rPr>
          <w:bCs/>
          <w:sz w:val="26"/>
          <w:szCs w:val="26"/>
        </w:rPr>
        <w:t>г. По его результатам были утверждены отчетные документы Союза, а также были рассмотрены прочие текущие вопросы деятельности Союза.</w:t>
      </w:r>
    </w:p>
    <w:p w14:paraId="4331176C" w14:textId="565134AA" w:rsidR="00016370" w:rsidRDefault="00552B9B" w:rsidP="007F40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271E">
        <w:rPr>
          <w:sz w:val="26"/>
          <w:szCs w:val="26"/>
        </w:rPr>
        <w:t>На 01 января 202</w:t>
      </w:r>
      <w:r w:rsidR="004A06F2">
        <w:rPr>
          <w:sz w:val="26"/>
          <w:szCs w:val="26"/>
        </w:rPr>
        <w:t>3</w:t>
      </w:r>
      <w:r w:rsidR="00E90EC8" w:rsidRPr="0092271E">
        <w:rPr>
          <w:sz w:val="26"/>
          <w:szCs w:val="26"/>
        </w:rPr>
        <w:t xml:space="preserve"> года членами </w:t>
      </w:r>
      <w:r w:rsidR="002E5245" w:rsidRPr="0092271E">
        <w:rPr>
          <w:sz w:val="26"/>
          <w:szCs w:val="26"/>
        </w:rPr>
        <w:t xml:space="preserve">Союза </w:t>
      </w:r>
      <w:r w:rsidR="008D1F81">
        <w:rPr>
          <w:sz w:val="26"/>
          <w:szCs w:val="26"/>
        </w:rPr>
        <w:t>«</w:t>
      </w:r>
      <w:r w:rsidR="002E5245" w:rsidRPr="0092271E">
        <w:rPr>
          <w:sz w:val="26"/>
          <w:szCs w:val="26"/>
        </w:rPr>
        <w:t>Строители Кабардино-Балкарской Республики</w:t>
      </w:r>
      <w:r w:rsidR="008D1F81">
        <w:rPr>
          <w:sz w:val="26"/>
          <w:szCs w:val="26"/>
        </w:rPr>
        <w:t>»</w:t>
      </w:r>
      <w:r w:rsidR="00E90EC8" w:rsidRPr="0092271E">
        <w:rPr>
          <w:sz w:val="26"/>
          <w:szCs w:val="26"/>
        </w:rPr>
        <w:t xml:space="preserve"> яв</w:t>
      </w:r>
      <w:r w:rsidR="00037071" w:rsidRPr="0092271E">
        <w:rPr>
          <w:sz w:val="26"/>
          <w:szCs w:val="26"/>
        </w:rPr>
        <w:t>ляются 26</w:t>
      </w:r>
      <w:r w:rsidR="004A06F2">
        <w:rPr>
          <w:sz w:val="26"/>
          <w:szCs w:val="26"/>
        </w:rPr>
        <w:t>7</w:t>
      </w:r>
      <w:r w:rsidR="00E90EC8" w:rsidRPr="0092271E">
        <w:rPr>
          <w:sz w:val="26"/>
          <w:szCs w:val="26"/>
        </w:rPr>
        <w:t xml:space="preserve"> </w:t>
      </w:r>
      <w:r w:rsidR="00B619F1" w:rsidRPr="00B619F1">
        <w:rPr>
          <w:sz w:val="26"/>
          <w:szCs w:val="26"/>
        </w:rPr>
        <w:t xml:space="preserve">юридических лиц и/или </w:t>
      </w:r>
      <w:r w:rsidR="00B619F1">
        <w:rPr>
          <w:sz w:val="26"/>
          <w:szCs w:val="26"/>
        </w:rPr>
        <w:t>индивидуальных предпринимателей.</w:t>
      </w:r>
    </w:p>
    <w:p w14:paraId="0C3E13CF" w14:textId="77777777" w:rsidR="0082459C" w:rsidRDefault="0082459C" w:rsidP="007F40AB">
      <w:pPr>
        <w:ind w:firstLine="709"/>
        <w:jc w:val="both"/>
        <w:rPr>
          <w:sz w:val="26"/>
          <w:szCs w:val="26"/>
        </w:rPr>
      </w:pPr>
    </w:p>
    <w:p w14:paraId="7788E5A0" w14:textId="77777777" w:rsid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lastRenderedPageBreak/>
        <w:t>По состоянию на 01.01.2022г. средства компенсационных фондов возмещения вреда и обеспечения договорных обязательств, размещенные на специальных счетах коммерческих банков, составляли 430 700 000 руб., в том числе выданные займы составили 66 000 000 рублей.</w:t>
      </w:r>
    </w:p>
    <w:p w14:paraId="59DE2CD3" w14:textId="77777777" w:rsidR="008C3152" w:rsidRP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В соответствии с Положением о компенсационном фонде возмещения вреда Союза и Положением о компенсационном фонде обеспечения договорных обязательств Союза с целью получения доходов и увеличения размеров компенсационных фондов было принято решение о размещении средств компенсационных фондов возмещения вреда и обеспечения договорных обязательств с начислением процентов на неснижаемый остаток в Банках Ставропольский филиал ПАО «Промсвязьбанк» и в ПАО «ФК Открытие».</w:t>
      </w:r>
    </w:p>
    <w:p w14:paraId="3B6A84AD" w14:textId="77777777" w:rsidR="008C3152" w:rsidRP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16 мая 2022г. Советом Союза было принято Решение о переводе той части средств компенсационных фондов возмещения вреда и обеспечения договорных обязательств, которая размещалась в Банке ПАО ФК «Открытие» в банк ПАО «Промсвязьбанк».</w:t>
      </w:r>
    </w:p>
    <w:p w14:paraId="0070BB84" w14:textId="77777777" w:rsidR="008C3152" w:rsidRP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В результате доходы компенсационных фондов от их размещения в банках на неснижаемый остаток составили за 2022г. 12 600 000 руб.</w:t>
      </w:r>
    </w:p>
    <w:p w14:paraId="7FD6622F" w14:textId="77777777" w:rsidR="008C3152" w:rsidRP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Прирост компенсационного фонда возмещения вреда и компенсационного фонда обеспечения договорных обязательств за счет новых взносов членов Союза составили 73 100 000 руб.</w:t>
      </w:r>
    </w:p>
    <w:p w14:paraId="5E819DDC" w14:textId="77777777" w:rsidR="008C3152" w:rsidRPr="008C3152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Союзом также выполнено требование части 14 статьи 3.3 Федерального закона от 29.12.2004г. N 191-ФЗ «О введении в действие Градостроительного кодекса Российской Федерации» о возврате взносов в компенсационный фонд исключенным до 01.07.2017г. юридическим лицам. Так, в 2022г. возвращено 300 000 руб. одному юридическому лицу. – ООО «</w:t>
      </w:r>
      <w:proofErr w:type="spellStart"/>
      <w:r w:rsidRPr="008C3152">
        <w:rPr>
          <w:sz w:val="26"/>
          <w:szCs w:val="26"/>
        </w:rPr>
        <w:t>Кубаньстройконструкции</w:t>
      </w:r>
      <w:proofErr w:type="spellEnd"/>
      <w:r w:rsidRPr="008C3152">
        <w:rPr>
          <w:sz w:val="26"/>
          <w:szCs w:val="26"/>
        </w:rPr>
        <w:t>» (ИНН 2320093858).</w:t>
      </w:r>
    </w:p>
    <w:p w14:paraId="448AB40E" w14:textId="2D91DECF" w:rsidR="0082459C" w:rsidRPr="0092271E" w:rsidRDefault="008C3152" w:rsidP="008C3152">
      <w:pPr>
        <w:ind w:firstLine="709"/>
        <w:jc w:val="both"/>
        <w:rPr>
          <w:sz w:val="26"/>
          <w:szCs w:val="26"/>
        </w:rPr>
      </w:pPr>
      <w:r w:rsidRPr="008C3152">
        <w:rPr>
          <w:sz w:val="26"/>
          <w:szCs w:val="26"/>
        </w:rPr>
        <w:t>Таким образом, на 01.01.2023г. размер компенсационных фондов возмещения вреда и обеспечения договорных обязательств после уплаты налога с прибыли от размещения средств на неснижаемый остаток составил 515 900 000 руб., с учетом выданных займов в размере 140 000 000 руб.</w:t>
      </w:r>
    </w:p>
    <w:sectPr w:rsidR="0082459C" w:rsidRPr="0092271E" w:rsidSect="00C422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6E7"/>
    <w:multiLevelType w:val="hybridMultilevel"/>
    <w:tmpl w:val="1626ECDA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30A"/>
    <w:multiLevelType w:val="hybridMultilevel"/>
    <w:tmpl w:val="CDA25B62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D7A"/>
    <w:multiLevelType w:val="hybridMultilevel"/>
    <w:tmpl w:val="12A8332E"/>
    <w:lvl w:ilvl="0" w:tplc="9E7C8D7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75BFF"/>
    <w:multiLevelType w:val="hybridMultilevel"/>
    <w:tmpl w:val="0F5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5160"/>
    <w:multiLevelType w:val="hybridMultilevel"/>
    <w:tmpl w:val="0BFC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3075"/>
    <w:multiLevelType w:val="hybridMultilevel"/>
    <w:tmpl w:val="81E0D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1F08"/>
    <w:multiLevelType w:val="hybridMultilevel"/>
    <w:tmpl w:val="65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02C8"/>
    <w:multiLevelType w:val="hybridMultilevel"/>
    <w:tmpl w:val="B700E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2094"/>
    <w:multiLevelType w:val="hybridMultilevel"/>
    <w:tmpl w:val="03342550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6683D"/>
    <w:multiLevelType w:val="hybridMultilevel"/>
    <w:tmpl w:val="D2CC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78D"/>
    <w:multiLevelType w:val="hybridMultilevel"/>
    <w:tmpl w:val="7C483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B88"/>
    <w:multiLevelType w:val="hybridMultilevel"/>
    <w:tmpl w:val="F086F46A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A3D19"/>
    <w:multiLevelType w:val="hybridMultilevel"/>
    <w:tmpl w:val="68AE7532"/>
    <w:lvl w:ilvl="0" w:tplc="9E7C8D7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A074C"/>
    <w:multiLevelType w:val="hybridMultilevel"/>
    <w:tmpl w:val="523C42B4"/>
    <w:lvl w:ilvl="0" w:tplc="9E7C8D7A">
      <w:start w:val="1"/>
      <w:numFmt w:val="bullet"/>
      <w:lvlText w:val="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0E3A"/>
    <w:multiLevelType w:val="hybridMultilevel"/>
    <w:tmpl w:val="D320161C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C8"/>
    <w:rsid w:val="000007C0"/>
    <w:rsid w:val="00011326"/>
    <w:rsid w:val="00016370"/>
    <w:rsid w:val="00037071"/>
    <w:rsid w:val="00056BD2"/>
    <w:rsid w:val="00131FD0"/>
    <w:rsid w:val="0013768C"/>
    <w:rsid w:val="001E4A86"/>
    <w:rsid w:val="002003FE"/>
    <w:rsid w:val="00202B3C"/>
    <w:rsid w:val="00285850"/>
    <w:rsid w:val="002A63C2"/>
    <w:rsid w:val="002E5245"/>
    <w:rsid w:val="00302422"/>
    <w:rsid w:val="00335806"/>
    <w:rsid w:val="003516B1"/>
    <w:rsid w:val="003E1960"/>
    <w:rsid w:val="0045656A"/>
    <w:rsid w:val="004A06F2"/>
    <w:rsid w:val="004B33D2"/>
    <w:rsid w:val="005143A1"/>
    <w:rsid w:val="00552B9B"/>
    <w:rsid w:val="0056124E"/>
    <w:rsid w:val="005728BE"/>
    <w:rsid w:val="005A580B"/>
    <w:rsid w:val="006A29EE"/>
    <w:rsid w:val="006B2369"/>
    <w:rsid w:val="0071348E"/>
    <w:rsid w:val="00743FCB"/>
    <w:rsid w:val="00780E9B"/>
    <w:rsid w:val="00786256"/>
    <w:rsid w:val="007F40AB"/>
    <w:rsid w:val="0082459C"/>
    <w:rsid w:val="008B6CC2"/>
    <w:rsid w:val="008C3152"/>
    <w:rsid w:val="008D1F81"/>
    <w:rsid w:val="008D5C50"/>
    <w:rsid w:val="008F0DCD"/>
    <w:rsid w:val="008F4328"/>
    <w:rsid w:val="0092271E"/>
    <w:rsid w:val="00980ACC"/>
    <w:rsid w:val="009B2BFF"/>
    <w:rsid w:val="009C056D"/>
    <w:rsid w:val="00A573AE"/>
    <w:rsid w:val="00A92FC5"/>
    <w:rsid w:val="00A95139"/>
    <w:rsid w:val="00B2684E"/>
    <w:rsid w:val="00B619F1"/>
    <w:rsid w:val="00B80F73"/>
    <w:rsid w:val="00C42227"/>
    <w:rsid w:val="00D40B8F"/>
    <w:rsid w:val="00D81D58"/>
    <w:rsid w:val="00DA1D72"/>
    <w:rsid w:val="00E90EC8"/>
    <w:rsid w:val="00F05ECC"/>
    <w:rsid w:val="00F97EB7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58E"/>
  <w15:docId w15:val="{07A6BE7B-235E-4A2C-A53F-CF29E1F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2023-02-22T09:38:00Z</cp:lastPrinted>
  <dcterms:created xsi:type="dcterms:W3CDTF">2022-03-04T09:09:00Z</dcterms:created>
  <dcterms:modified xsi:type="dcterms:W3CDTF">2023-04-12T08:49:00Z</dcterms:modified>
</cp:coreProperties>
</file>