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1CDA" w14:textId="77777777" w:rsidR="00485A3E" w:rsidRPr="00485A3E" w:rsidRDefault="00485A3E" w:rsidP="00485A3E">
      <w:pPr>
        <w:widowControl w:val="0"/>
        <w:spacing w:after="0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0" w:name="_GoBack"/>
      <w:bookmarkEnd w:id="0"/>
      <w:r w:rsidRPr="00485A3E">
        <w:rPr>
          <w:rFonts w:ascii="Times New Roman" w:eastAsia="Times New Roman" w:hAnsi="Times New Roman" w:cs="Times New Roman"/>
          <w:kern w:val="2"/>
          <w:sz w:val="24"/>
          <w:szCs w:val="24"/>
        </w:rPr>
        <w:t>УТВЕРЖДЕНО</w:t>
      </w:r>
    </w:p>
    <w:p w14:paraId="7F98A63E" w14:textId="77777777" w:rsidR="00485A3E" w:rsidRPr="00485A3E" w:rsidRDefault="00485A3E" w:rsidP="00485A3E">
      <w:pPr>
        <w:widowControl w:val="0"/>
        <w:spacing w:after="0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85A3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 Общем собрании членов </w:t>
      </w:r>
    </w:p>
    <w:p w14:paraId="1E2E8A91" w14:textId="77777777" w:rsidR="00485A3E" w:rsidRPr="00485A3E" w:rsidRDefault="00485A3E" w:rsidP="00485A3E">
      <w:pPr>
        <w:widowControl w:val="0"/>
        <w:spacing w:after="0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85A3E">
        <w:rPr>
          <w:rFonts w:ascii="Times New Roman" w:eastAsia="Times New Roman" w:hAnsi="Times New Roman" w:cs="Times New Roman"/>
          <w:kern w:val="2"/>
          <w:sz w:val="24"/>
          <w:szCs w:val="24"/>
        </w:rPr>
        <w:t>(протокол от ________________)</w:t>
      </w:r>
    </w:p>
    <w:p w14:paraId="7A86A1D5" w14:textId="77777777" w:rsidR="00485A3E" w:rsidRPr="00485A3E" w:rsidRDefault="00485A3E" w:rsidP="00485A3E">
      <w:pPr>
        <w:widowControl w:val="0"/>
        <w:spacing w:after="0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9FB5B52" w14:textId="77777777" w:rsidR="00485A3E" w:rsidRPr="00485A3E" w:rsidRDefault="00485A3E" w:rsidP="00485A3E">
      <w:pPr>
        <w:widowControl w:val="0"/>
        <w:spacing w:after="0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85A3E">
        <w:rPr>
          <w:rFonts w:ascii="Times New Roman" w:eastAsia="Times New Roman" w:hAnsi="Times New Roman" w:cs="Times New Roman"/>
          <w:kern w:val="2"/>
          <w:sz w:val="24"/>
          <w:szCs w:val="24"/>
        </w:rPr>
        <w:t>Председатель собрания</w:t>
      </w:r>
    </w:p>
    <w:p w14:paraId="5AEB24D7" w14:textId="77777777" w:rsidR="00485A3E" w:rsidRPr="00485A3E" w:rsidRDefault="00485A3E" w:rsidP="00485A3E">
      <w:pPr>
        <w:widowControl w:val="0"/>
        <w:spacing w:after="0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85A3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_________________ Р.Б. </w:t>
      </w:r>
      <w:proofErr w:type="spellStart"/>
      <w:r w:rsidRPr="00485A3E">
        <w:rPr>
          <w:rFonts w:ascii="Times New Roman" w:eastAsia="Times New Roman" w:hAnsi="Times New Roman" w:cs="Times New Roman"/>
          <w:kern w:val="2"/>
          <w:sz w:val="24"/>
          <w:szCs w:val="24"/>
        </w:rPr>
        <w:t>Мазлоев</w:t>
      </w:r>
      <w:proofErr w:type="spellEnd"/>
    </w:p>
    <w:p w14:paraId="59EFC9CA" w14:textId="05630E68" w:rsidR="000D0523" w:rsidRDefault="00485A3E" w:rsidP="00485A3E">
      <w:pPr>
        <w:widowControl w:val="0"/>
        <w:spacing w:after="0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85A3E">
        <w:rPr>
          <w:rFonts w:ascii="Times New Roman" w:eastAsia="Times New Roman" w:hAnsi="Times New Roman" w:cs="Times New Roman"/>
          <w:kern w:val="2"/>
          <w:sz w:val="24"/>
          <w:szCs w:val="24"/>
        </w:rPr>
        <w:t>«____» ____________ 2021г.</w:t>
      </w:r>
    </w:p>
    <w:p w14:paraId="442C5B70" w14:textId="74BC9F3E" w:rsidR="00485A3E" w:rsidRDefault="00485A3E" w:rsidP="00485A3E">
      <w:pPr>
        <w:widowControl w:val="0"/>
        <w:spacing w:after="0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335F946" w14:textId="77777777" w:rsidR="00485A3E" w:rsidRPr="00F947A3" w:rsidRDefault="00485A3E" w:rsidP="00485A3E">
      <w:pPr>
        <w:widowControl w:val="0"/>
        <w:spacing w:after="0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15263BD" w14:textId="77777777" w:rsidR="00D611CF" w:rsidRPr="00F947A3" w:rsidRDefault="00D611CF" w:rsidP="00F9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A3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0C92524" w14:textId="4ED95533" w:rsidR="00180E11" w:rsidRPr="00F947A3" w:rsidRDefault="001B1049" w:rsidP="00F9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A3">
        <w:rPr>
          <w:rFonts w:ascii="Times New Roman" w:hAnsi="Times New Roman" w:cs="Times New Roman"/>
          <w:b/>
          <w:sz w:val="24"/>
          <w:szCs w:val="24"/>
        </w:rPr>
        <w:t xml:space="preserve">генерального директора саморегулируемой организации </w:t>
      </w:r>
      <w:r w:rsidR="00D611CF" w:rsidRPr="00F947A3">
        <w:rPr>
          <w:rFonts w:ascii="Times New Roman" w:hAnsi="Times New Roman" w:cs="Times New Roman"/>
          <w:b/>
          <w:sz w:val="24"/>
          <w:szCs w:val="24"/>
        </w:rPr>
        <w:t>Союз</w:t>
      </w:r>
      <w:r w:rsidR="003606D4" w:rsidRPr="00F947A3">
        <w:rPr>
          <w:rFonts w:ascii="Times New Roman" w:hAnsi="Times New Roman" w:cs="Times New Roman"/>
          <w:b/>
          <w:sz w:val="24"/>
          <w:szCs w:val="24"/>
        </w:rPr>
        <w:t xml:space="preserve"> «Строители</w:t>
      </w:r>
      <w:r w:rsidR="00D611CF" w:rsidRPr="00F947A3">
        <w:rPr>
          <w:rFonts w:ascii="Times New Roman" w:hAnsi="Times New Roman" w:cs="Times New Roman"/>
          <w:b/>
          <w:sz w:val="24"/>
          <w:szCs w:val="24"/>
        </w:rPr>
        <w:t xml:space="preserve"> КБР» </w:t>
      </w:r>
    </w:p>
    <w:p w14:paraId="0FA29851" w14:textId="77777777" w:rsidR="00D611CF" w:rsidRPr="00F947A3" w:rsidRDefault="00D611CF" w:rsidP="00F9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A3">
        <w:rPr>
          <w:rFonts w:ascii="Times New Roman" w:hAnsi="Times New Roman" w:cs="Times New Roman"/>
          <w:b/>
          <w:sz w:val="24"/>
          <w:szCs w:val="24"/>
        </w:rPr>
        <w:t>Шихалиева Э</w:t>
      </w:r>
      <w:r w:rsidR="00180E11" w:rsidRPr="00F947A3">
        <w:rPr>
          <w:rFonts w:ascii="Times New Roman" w:hAnsi="Times New Roman" w:cs="Times New Roman"/>
          <w:b/>
          <w:sz w:val="24"/>
          <w:szCs w:val="24"/>
        </w:rPr>
        <w:t xml:space="preserve">дуарда </w:t>
      </w:r>
      <w:r w:rsidRPr="00F947A3">
        <w:rPr>
          <w:rFonts w:ascii="Times New Roman" w:hAnsi="Times New Roman" w:cs="Times New Roman"/>
          <w:b/>
          <w:sz w:val="24"/>
          <w:szCs w:val="24"/>
        </w:rPr>
        <w:t>А</w:t>
      </w:r>
      <w:r w:rsidR="00180E11" w:rsidRPr="00F947A3">
        <w:rPr>
          <w:rFonts w:ascii="Times New Roman" w:hAnsi="Times New Roman" w:cs="Times New Roman"/>
          <w:b/>
          <w:sz w:val="24"/>
          <w:szCs w:val="24"/>
        </w:rPr>
        <w:t>натольевича</w:t>
      </w:r>
    </w:p>
    <w:p w14:paraId="6BBA24C7" w14:textId="10D42F5E" w:rsidR="00D611CF" w:rsidRPr="00F947A3" w:rsidRDefault="00D611CF" w:rsidP="00F9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A3">
        <w:rPr>
          <w:rFonts w:ascii="Times New Roman" w:hAnsi="Times New Roman" w:cs="Times New Roman"/>
          <w:b/>
          <w:sz w:val="24"/>
          <w:szCs w:val="24"/>
        </w:rPr>
        <w:t xml:space="preserve">общему собранию членов </w:t>
      </w:r>
      <w:r w:rsidR="00C00C3E" w:rsidRPr="00F947A3"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="00485A3E">
        <w:rPr>
          <w:rFonts w:ascii="Times New Roman" w:hAnsi="Times New Roman" w:cs="Times New Roman"/>
          <w:b/>
          <w:sz w:val="24"/>
          <w:szCs w:val="24"/>
        </w:rPr>
        <w:t>по итогам работы</w:t>
      </w:r>
      <w:r w:rsidRPr="00F947A3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942E35" w:rsidRPr="00F947A3">
        <w:rPr>
          <w:rFonts w:ascii="Times New Roman" w:hAnsi="Times New Roman" w:cs="Times New Roman"/>
          <w:b/>
          <w:sz w:val="24"/>
          <w:szCs w:val="24"/>
        </w:rPr>
        <w:t>20</w:t>
      </w:r>
      <w:r w:rsidRPr="00F947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F21DFD3" w14:textId="77777777" w:rsidR="00D611CF" w:rsidRPr="00F947A3" w:rsidRDefault="00D611CF" w:rsidP="00F9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D41C7B" w14:textId="28ECABAB" w:rsidR="0080385E" w:rsidRDefault="00DB4807" w:rsidP="00F94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47A3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 w:rsidR="00650F12" w:rsidRPr="00F947A3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942E35" w:rsidRPr="00F947A3">
        <w:rPr>
          <w:rFonts w:ascii="Times New Roman" w:hAnsi="Times New Roman" w:cs="Times New Roman"/>
          <w:sz w:val="24"/>
          <w:szCs w:val="24"/>
        </w:rPr>
        <w:t>друзья</w:t>
      </w:r>
      <w:r w:rsidRPr="00F947A3">
        <w:rPr>
          <w:rFonts w:ascii="Times New Roman" w:hAnsi="Times New Roman" w:cs="Times New Roman"/>
          <w:sz w:val="24"/>
          <w:szCs w:val="24"/>
        </w:rPr>
        <w:t>!</w:t>
      </w:r>
    </w:p>
    <w:p w14:paraId="1A827D77" w14:textId="77777777" w:rsidR="00485A3E" w:rsidRPr="00F947A3" w:rsidRDefault="00485A3E" w:rsidP="00F94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AE1F12" w14:textId="1C79628F" w:rsidR="00350CB4" w:rsidRPr="00F947A3" w:rsidRDefault="001A2B19" w:rsidP="00F947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A3">
        <w:rPr>
          <w:rFonts w:ascii="Times New Roman" w:hAnsi="Times New Roman" w:cs="Times New Roman"/>
          <w:sz w:val="24"/>
          <w:szCs w:val="24"/>
        </w:rPr>
        <w:t xml:space="preserve">Вот и окончился непростой 2020 год. Впервые мы столкнулись с объявлением </w:t>
      </w:r>
      <w:proofErr w:type="spellStart"/>
      <w:r w:rsidRPr="00F947A3">
        <w:rPr>
          <w:rFonts w:ascii="Times New Roman" w:hAnsi="Times New Roman" w:cs="Times New Roman"/>
          <w:sz w:val="24"/>
          <w:szCs w:val="24"/>
        </w:rPr>
        <w:t>локдауна</w:t>
      </w:r>
      <w:proofErr w:type="spellEnd"/>
      <w:r w:rsidR="00A26910" w:rsidRPr="00F947A3">
        <w:rPr>
          <w:rFonts w:ascii="Times New Roman" w:hAnsi="Times New Roman" w:cs="Times New Roman"/>
          <w:sz w:val="24"/>
          <w:szCs w:val="24"/>
        </w:rPr>
        <w:t xml:space="preserve"> в мире, впервые мир оказался у опасной черты на грани уничтожения</w:t>
      </w:r>
      <w:r w:rsidR="00DA3431" w:rsidRPr="00F947A3">
        <w:rPr>
          <w:rFonts w:ascii="Times New Roman" w:hAnsi="Times New Roman" w:cs="Times New Roman"/>
          <w:sz w:val="24"/>
          <w:szCs w:val="24"/>
        </w:rPr>
        <w:t xml:space="preserve"> из-за скорости распространения </w:t>
      </w:r>
      <w:r w:rsidR="00DA3431" w:rsidRPr="00F947A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26910" w:rsidRPr="00F947A3">
        <w:rPr>
          <w:rFonts w:ascii="Times New Roman" w:hAnsi="Times New Roman" w:cs="Times New Roman"/>
          <w:sz w:val="24"/>
          <w:szCs w:val="24"/>
        </w:rPr>
        <w:t xml:space="preserve">, </w:t>
      </w:r>
      <w:r w:rsidR="00DA7420" w:rsidRPr="00F947A3">
        <w:rPr>
          <w:rFonts w:ascii="Times New Roman" w:hAnsi="Times New Roman" w:cs="Times New Roman"/>
          <w:sz w:val="24"/>
          <w:szCs w:val="24"/>
        </w:rPr>
        <w:t>а экономика страны</w:t>
      </w:r>
      <w:r w:rsidR="00DA3431" w:rsidRPr="00F947A3">
        <w:rPr>
          <w:rFonts w:ascii="Times New Roman" w:hAnsi="Times New Roman" w:cs="Times New Roman"/>
          <w:sz w:val="24"/>
          <w:szCs w:val="24"/>
        </w:rPr>
        <w:t xml:space="preserve"> </w:t>
      </w:r>
      <w:r w:rsidR="0000156C" w:rsidRPr="00F947A3">
        <w:rPr>
          <w:rFonts w:ascii="Times New Roman" w:hAnsi="Times New Roman" w:cs="Times New Roman"/>
          <w:sz w:val="24"/>
          <w:szCs w:val="24"/>
        </w:rPr>
        <w:t xml:space="preserve">в </w:t>
      </w:r>
      <w:r w:rsidR="00DA3431" w:rsidRPr="00F947A3">
        <w:rPr>
          <w:rFonts w:ascii="Times New Roman" w:hAnsi="Times New Roman" w:cs="Times New Roman"/>
          <w:sz w:val="24"/>
          <w:szCs w:val="24"/>
        </w:rPr>
        <w:t>результате пандемии понесла значительный ущерб, который ощутили буквально все наши</w:t>
      </w:r>
      <w:r w:rsidR="00350CB4" w:rsidRPr="00F947A3">
        <w:rPr>
          <w:rFonts w:ascii="Times New Roman" w:hAnsi="Times New Roman" w:cs="Times New Roman"/>
          <w:sz w:val="24"/>
          <w:szCs w:val="24"/>
        </w:rPr>
        <w:t xml:space="preserve"> </w:t>
      </w:r>
      <w:r w:rsidR="001B1049" w:rsidRPr="00F947A3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50CB4" w:rsidRPr="00F947A3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4929F4" w:rsidRPr="00F947A3">
        <w:rPr>
          <w:rFonts w:ascii="Times New Roman" w:hAnsi="Times New Roman" w:cs="Times New Roman"/>
          <w:sz w:val="24"/>
          <w:szCs w:val="24"/>
        </w:rPr>
        <w:t>«</w:t>
      </w:r>
      <w:r w:rsidR="003606D4" w:rsidRPr="00F947A3">
        <w:rPr>
          <w:rFonts w:ascii="Times New Roman" w:hAnsi="Times New Roman" w:cs="Times New Roman"/>
          <w:sz w:val="24"/>
          <w:szCs w:val="24"/>
        </w:rPr>
        <w:t>С</w:t>
      </w:r>
      <w:r w:rsidR="00350CB4" w:rsidRPr="00F947A3">
        <w:rPr>
          <w:rFonts w:ascii="Times New Roman" w:hAnsi="Times New Roman" w:cs="Times New Roman"/>
          <w:sz w:val="24"/>
          <w:szCs w:val="24"/>
        </w:rPr>
        <w:t>троител</w:t>
      </w:r>
      <w:r w:rsidR="004929F4" w:rsidRPr="00F947A3">
        <w:rPr>
          <w:rFonts w:ascii="Times New Roman" w:hAnsi="Times New Roman" w:cs="Times New Roman"/>
          <w:sz w:val="24"/>
          <w:szCs w:val="24"/>
        </w:rPr>
        <w:t>и</w:t>
      </w:r>
      <w:r w:rsidR="00350CB4" w:rsidRPr="00F947A3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республики»</w:t>
      </w:r>
      <w:r w:rsidR="001B1049" w:rsidRPr="00F947A3">
        <w:rPr>
          <w:rFonts w:ascii="Times New Roman" w:hAnsi="Times New Roman" w:cs="Times New Roman"/>
          <w:sz w:val="24"/>
          <w:szCs w:val="24"/>
        </w:rPr>
        <w:t>.</w:t>
      </w:r>
    </w:p>
    <w:p w14:paraId="3361E232" w14:textId="459E18BF" w:rsidR="00A26910" w:rsidRPr="00F947A3" w:rsidRDefault="00E81953" w:rsidP="00F947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A3">
        <w:rPr>
          <w:rFonts w:ascii="Times New Roman" w:hAnsi="Times New Roman" w:cs="Times New Roman"/>
          <w:sz w:val="24"/>
          <w:szCs w:val="24"/>
        </w:rPr>
        <w:t>Но</w:t>
      </w:r>
      <w:r w:rsidR="001604BE" w:rsidRPr="00F947A3">
        <w:rPr>
          <w:rFonts w:ascii="Times New Roman" w:hAnsi="Times New Roman" w:cs="Times New Roman"/>
          <w:sz w:val="24"/>
          <w:szCs w:val="24"/>
        </w:rPr>
        <w:t xml:space="preserve"> несмотря на все пери</w:t>
      </w:r>
      <w:r w:rsidRPr="00F947A3">
        <w:rPr>
          <w:rFonts w:ascii="Times New Roman" w:hAnsi="Times New Roman" w:cs="Times New Roman"/>
          <w:sz w:val="24"/>
          <w:szCs w:val="24"/>
        </w:rPr>
        <w:t>петии</w:t>
      </w:r>
      <w:r w:rsidR="001604BE" w:rsidRPr="00F947A3">
        <w:rPr>
          <w:rFonts w:ascii="Times New Roman" w:hAnsi="Times New Roman" w:cs="Times New Roman"/>
          <w:sz w:val="24"/>
          <w:szCs w:val="24"/>
        </w:rPr>
        <w:t>, на временные блокировки в деятельности Союза, предприняв волевые усилия, мы вышли на запланированный уровень нашей работы в части мониторинга деятельности своих членов</w:t>
      </w:r>
      <w:r w:rsidR="001B1049" w:rsidRPr="00F947A3">
        <w:rPr>
          <w:rFonts w:ascii="Times New Roman" w:hAnsi="Times New Roman" w:cs="Times New Roman"/>
          <w:sz w:val="24"/>
          <w:szCs w:val="24"/>
        </w:rPr>
        <w:t xml:space="preserve"> и</w:t>
      </w:r>
      <w:r w:rsidR="001604BE" w:rsidRPr="00F947A3">
        <w:rPr>
          <w:rFonts w:ascii="Times New Roman" w:hAnsi="Times New Roman" w:cs="Times New Roman"/>
          <w:sz w:val="24"/>
          <w:szCs w:val="24"/>
        </w:rPr>
        <w:t xml:space="preserve"> в</w:t>
      </w:r>
      <w:r w:rsidR="00F84C38" w:rsidRPr="00F947A3">
        <w:rPr>
          <w:rFonts w:ascii="Times New Roman" w:hAnsi="Times New Roman" w:cs="Times New Roman"/>
          <w:sz w:val="24"/>
          <w:szCs w:val="24"/>
        </w:rPr>
        <w:t xml:space="preserve"> части исполнения контрольных функций</w:t>
      </w:r>
      <w:r w:rsidR="001B1049" w:rsidRPr="00F947A3">
        <w:rPr>
          <w:rFonts w:ascii="Times New Roman" w:hAnsi="Times New Roman" w:cs="Times New Roman"/>
          <w:sz w:val="24"/>
          <w:szCs w:val="24"/>
        </w:rPr>
        <w:t xml:space="preserve"> СРО</w:t>
      </w:r>
      <w:r w:rsidR="003C65C2" w:rsidRPr="00F947A3">
        <w:rPr>
          <w:rFonts w:ascii="Times New Roman" w:hAnsi="Times New Roman" w:cs="Times New Roman"/>
          <w:sz w:val="24"/>
          <w:szCs w:val="24"/>
        </w:rPr>
        <w:t>.</w:t>
      </w:r>
    </w:p>
    <w:p w14:paraId="1D0B5960" w14:textId="0CD9B2A3" w:rsidR="00A40658" w:rsidRPr="00F947A3" w:rsidRDefault="00421CAE" w:rsidP="00F947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о</w:t>
      </w:r>
      <w:r w:rsidR="004929F4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пределяющим в деятельности Союза является его упорядочивающая функция на строительном рынке</w:t>
      </w:r>
      <w:r w:rsidR="00022889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ответственны </w:t>
      </w:r>
      <w:r w:rsidR="00AB56D3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чистоту своих рядов, за соблюдение законности и пресечение недобросовестных действий с чьей бы то ни было стороны, </w:t>
      </w:r>
      <w:r w:rsidR="00022889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сохранность и приумножение </w:t>
      </w:r>
      <w:r w:rsidR="00AB56D3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022889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</w:t>
      </w:r>
      <w:r w:rsidR="00AB56D3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022889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AB56D3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022889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вреда (КФ ВВ) и обеспечения договорных обязательств (КФ ОДО)</w:t>
      </w:r>
      <w:r w:rsidR="00AB56D3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2889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55E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05755E" w:rsidRPr="00F947A3">
        <w:rPr>
          <w:rFonts w:ascii="Times New Roman" w:hAnsi="Times New Roman" w:cs="Times New Roman"/>
          <w:sz w:val="24"/>
          <w:szCs w:val="24"/>
        </w:rPr>
        <w:t>делаем акцент на репутацию стабильно действующей СРО,</w:t>
      </w:r>
      <w:r w:rsidR="003E61FD" w:rsidRPr="00F947A3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4929F4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="004929F4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4929F4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собой </w:t>
      </w:r>
      <w:r w:rsidR="0004058E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заряженную обойму</w:t>
      </w:r>
      <w:r w:rsidR="00715BDD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55E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укомплектованных и </w:t>
      </w:r>
      <w:proofErr w:type="gramStart"/>
      <w:r w:rsidR="004929F4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чётко организованных строительных </w:t>
      </w:r>
      <w:r w:rsidR="0005755E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</w:t>
      </w:r>
      <w:proofErr w:type="gramEnd"/>
      <w:r w:rsidR="0005755E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658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индивидуальных предпринимателей</w:t>
      </w:r>
      <w:r w:rsidR="00715BDD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>. Э</w:t>
      </w:r>
      <w:r w:rsidR="00A30BB1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r w:rsidR="00884943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 </w:t>
      </w:r>
      <w:r w:rsidR="00A30BB1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занимаемся в</w:t>
      </w:r>
      <w:r w:rsidR="00884943" w:rsidRPr="00F9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11 лет.</w:t>
      </w:r>
    </w:p>
    <w:p w14:paraId="51936A5D" w14:textId="141938BE" w:rsidR="009E2E6C" w:rsidRPr="00F947A3" w:rsidRDefault="00743209" w:rsidP="00F947A3">
      <w:pPr>
        <w:tabs>
          <w:tab w:val="left" w:pos="1738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A3">
        <w:rPr>
          <w:rFonts w:ascii="Times New Roman" w:hAnsi="Times New Roman" w:cs="Times New Roman"/>
          <w:sz w:val="24"/>
          <w:szCs w:val="24"/>
        </w:rPr>
        <w:tab/>
      </w:r>
    </w:p>
    <w:p w14:paraId="246E9648" w14:textId="67ADC9FE" w:rsidR="00D67C67" w:rsidRPr="00F947A3" w:rsidRDefault="007B7468" w:rsidP="00F94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A3">
        <w:rPr>
          <w:rFonts w:ascii="Times New Roman" w:hAnsi="Times New Roman" w:cs="Times New Roman"/>
          <w:sz w:val="24"/>
          <w:szCs w:val="24"/>
        </w:rPr>
        <w:t>П</w:t>
      </w:r>
      <w:r w:rsidR="00D611CF" w:rsidRPr="00F947A3">
        <w:rPr>
          <w:rFonts w:ascii="Times New Roman" w:hAnsi="Times New Roman" w:cs="Times New Roman"/>
          <w:sz w:val="24"/>
          <w:szCs w:val="24"/>
        </w:rPr>
        <w:t>одводя итоги своей работы за прошедший 20</w:t>
      </w:r>
      <w:r w:rsidR="00EC0011" w:rsidRPr="00F947A3">
        <w:rPr>
          <w:rFonts w:ascii="Times New Roman" w:hAnsi="Times New Roman" w:cs="Times New Roman"/>
          <w:sz w:val="24"/>
          <w:szCs w:val="24"/>
        </w:rPr>
        <w:t xml:space="preserve">20 </w:t>
      </w:r>
      <w:r w:rsidR="00D611CF" w:rsidRPr="00F947A3">
        <w:rPr>
          <w:rFonts w:ascii="Times New Roman" w:hAnsi="Times New Roman" w:cs="Times New Roman"/>
          <w:sz w:val="24"/>
          <w:szCs w:val="24"/>
        </w:rPr>
        <w:t xml:space="preserve">год, </w:t>
      </w:r>
      <w:r w:rsidRPr="00F947A3">
        <w:rPr>
          <w:rFonts w:ascii="Times New Roman" w:hAnsi="Times New Roman" w:cs="Times New Roman"/>
          <w:sz w:val="24"/>
          <w:szCs w:val="24"/>
        </w:rPr>
        <w:t xml:space="preserve">Союз «Строители КБР» </w:t>
      </w:r>
      <w:r w:rsidR="00D611CF" w:rsidRPr="00F947A3">
        <w:rPr>
          <w:rFonts w:ascii="Times New Roman" w:hAnsi="Times New Roman" w:cs="Times New Roman"/>
          <w:sz w:val="24"/>
          <w:szCs w:val="24"/>
        </w:rPr>
        <w:t>сообщает</w:t>
      </w:r>
      <w:r w:rsidR="009E2E6C" w:rsidRPr="00F947A3">
        <w:rPr>
          <w:rFonts w:ascii="Times New Roman" w:hAnsi="Times New Roman" w:cs="Times New Roman"/>
          <w:sz w:val="24"/>
          <w:szCs w:val="24"/>
        </w:rPr>
        <w:t>.</w:t>
      </w:r>
    </w:p>
    <w:p w14:paraId="112B0D9D" w14:textId="77777777" w:rsidR="00F947A3" w:rsidRPr="00F947A3" w:rsidRDefault="00F947A3" w:rsidP="00F94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880CCA" w14:textId="3F416E39" w:rsidR="00D611CF" w:rsidRPr="00F947A3" w:rsidRDefault="00D611CF" w:rsidP="00F947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47A3">
        <w:rPr>
          <w:rFonts w:ascii="Times New Roman" w:hAnsi="Times New Roman" w:cs="Times New Roman"/>
          <w:sz w:val="24"/>
          <w:szCs w:val="24"/>
          <w:u w:val="single"/>
        </w:rPr>
        <w:t xml:space="preserve">По вопросу </w:t>
      </w:r>
      <w:r w:rsidR="00403FD7" w:rsidRPr="00F947A3">
        <w:rPr>
          <w:rFonts w:ascii="Times New Roman" w:hAnsi="Times New Roman" w:cs="Times New Roman"/>
          <w:sz w:val="24"/>
          <w:szCs w:val="24"/>
          <w:u w:val="single"/>
        </w:rPr>
        <w:t xml:space="preserve">соблюдения требования по </w:t>
      </w:r>
      <w:r w:rsidRPr="00F947A3">
        <w:rPr>
          <w:rFonts w:ascii="Times New Roman" w:hAnsi="Times New Roman" w:cs="Times New Roman"/>
          <w:sz w:val="24"/>
          <w:szCs w:val="24"/>
          <w:u w:val="single"/>
        </w:rPr>
        <w:t>численности членов Союза</w:t>
      </w:r>
      <w:r w:rsidR="00A30BB1" w:rsidRPr="00F947A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D0523" w:rsidRPr="00F94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B5F89E9" w14:textId="77777777" w:rsidR="00DC1871" w:rsidRPr="00F947A3" w:rsidRDefault="00DC1871" w:rsidP="00F94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4536"/>
      </w:tblGrid>
      <w:tr w:rsidR="00D611CF" w:rsidRPr="00F947A3" w14:paraId="39B79375" w14:textId="77777777" w:rsidTr="00485A3E">
        <w:trPr>
          <w:trHeight w:val="671"/>
        </w:trPr>
        <w:tc>
          <w:tcPr>
            <w:tcW w:w="5499" w:type="dxa"/>
          </w:tcPr>
          <w:p w14:paraId="3B3A7208" w14:textId="176770E2" w:rsidR="00D611CF" w:rsidRPr="00F947A3" w:rsidRDefault="00D611CF" w:rsidP="00F94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F64BE3" w:rsidRPr="00F9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>1 года общее количество наших членов</w:t>
            </w:r>
            <w:r w:rsidR="00403FD7"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</w:t>
            </w:r>
          </w:p>
        </w:tc>
        <w:tc>
          <w:tcPr>
            <w:tcW w:w="4536" w:type="dxa"/>
          </w:tcPr>
          <w:p w14:paraId="4C357433" w14:textId="74F7086F" w:rsidR="00D611CF" w:rsidRPr="00F947A3" w:rsidRDefault="00D611CF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B0A" w:rsidRPr="00F9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011" w:rsidRPr="00F947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индивидуальных предпринимателей;</w:t>
            </w:r>
          </w:p>
        </w:tc>
      </w:tr>
      <w:tr w:rsidR="00D611CF" w:rsidRPr="00F947A3" w14:paraId="06A94E95" w14:textId="77777777" w:rsidTr="00485A3E">
        <w:tc>
          <w:tcPr>
            <w:tcW w:w="5499" w:type="dxa"/>
          </w:tcPr>
          <w:p w14:paraId="454C4516" w14:textId="4B4AA0C7" w:rsidR="00D611CF" w:rsidRPr="00F947A3" w:rsidRDefault="00D611CF" w:rsidP="00F94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>приняты в 20</w:t>
            </w:r>
            <w:r w:rsidR="00F64BE3" w:rsidRPr="00F947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 году, в совокупности,</w:t>
            </w:r>
          </w:p>
        </w:tc>
        <w:tc>
          <w:tcPr>
            <w:tcW w:w="4536" w:type="dxa"/>
          </w:tcPr>
          <w:p w14:paraId="1A032B85" w14:textId="51309AEB" w:rsidR="00D611CF" w:rsidRPr="00F947A3" w:rsidRDefault="00D611CF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587F" w:rsidRPr="00F94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BE3" w:rsidRPr="00F9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FD7"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(юридических </w:t>
            </w: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>лиц и индивидуальных предпринимателей</w:t>
            </w:r>
            <w:r w:rsidR="00403FD7" w:rsidRPr="00F947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611CF" w:rsidRPr="00F947A3" w14:paraId="7C44BCDF" w14:textId="77777777" w:rsidTr="00485A3E">
        <w:tc>
          <w:tcPr>
            <w:tcW w:w="5499" w:type="dxa"/>
          </w:tcPr>
          <w:p w14:paraId="283865A0" w14:textId="77777777" w:rsidR="00D611CF" w:rsidRPr="00F947A3" w:rsidRDefault="00D611CF" w:rsidP="00F94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исключены </w:t>
            </w:r>
          </w:p>
        </w:tc>
        <w:tc>
          <w:tcPr>
            <w:tcW w:w="4536" w:type="dxa"/>
          </w:tcPr>
          <w:p w14:paraId="169F6725" w14:textId="293BA5BE" w:rsidR="00D611CF" w:rsidRPr="00F947A3" w:rsidRDefault="00D611CF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3FD7" w:rsidRPr="00F9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6D5" w:rsidRPr="00F9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87F"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F947A3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</w:tc>
      </w:tr>
      <w:tr w:rsidR="00D611CF" w:rsidRPr="00F947A3" w14:paraId="3B634870" w14:textId="77777777" w:rsidTr="00485A3E">
        <w:tc>
          <w:tcPr>
            <w:tcW w:w="5499" w:type="dxa"/>
          </w:tcPr>
          <w:p w14:paraId="5D6048D4" w14:textId="77777777" w:rsidR="00044607" w:rsidRPr="00F947A3" w:rsidRDefault="00403FD7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</w:p>
          <w:p w14:paraId="740EAD52" w14:textId="3E264636" w:rsidR="00D611CF" w:rsidRPr="00F947A3" w:rsidRDefault="00403FD7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>по причине добровольного выхода</w:t>
            </w:r>
          </w:p>
        </w:tc>
        <w:tc>
          <w:tcPr>
            <w:tcW w:w="4536" w:type="dxa"/>
          </w:tcPr>
          <w:p w14:paraId="012AB58A" w14:textId="77777777" w:rsidR="00044607" w:rsidRPr="00F947A3" w:rsidRDefault="00044607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C1BCC" w14:textId="201FDB3F" w:rsidR="00D611CF" w:rsidRPr="00F947A3" w:rsidRDefault="00D611CF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3FD7"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4 участника </w:t>
            </w: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>Союза;</w:t>
            </w:r>
          </w:p>
        </w:tc>
      </w:tr>
      <w:tr w:rsidR="00403FD7" w:rsidRPr="00F947A3" w14:paraId="061EA769" w14:textId="77777777" w:rsidTr="00485A3E">
        <w:tc>
          <w:tcPr>
            <w:tcW w:w="5499" w:type="dxa"/>
          </w:tcPr>
          <w:p w14:paraId="519290DE" w14:textId="1CF41768" w:rsidR="00403FD7" w:rsidRPr="00F947A3" w:rsidRDefault="00044607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>по причине неоднократной (два и более раз) неуплаты членских взносов</w:t>
            </w:r>
          </w:p>
        </w:tc>
        <w:tc>
          <w:tcPr>
            <w:tcW w:w="4536" w:type="dxa"/>
          </w:tcPr>
          <w:p w14:paraId="7ECC7E85" w14:textId="266CC5DC" w:rsidR="00044607" w:rsidRPr="00F947A3" w:rsidRDefault="00044607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>- 11 юридических лиц и индивидуальных предпринимателей;</w:t>
            </w:r>
          </w:p>
        </w:tc>
      </w:tr>
      <w:tr w:rsidR="00044607" w:rsidRPr="00F947A3" w14:paraId="657B06B4" w14:textId="77777777" w:rsidTr="00485A3E">
        <w:tc>
          <w:tcPr>
            <w:tcW w:w="5499" w:type="dxa"/>
          </w:tcPr>
          <w:p w14:paraId="4EF7E6AF" w14:textId="5D85CEF4" w:rsidR="00044607" w:rsidRPr="00F947A3" w:rsidRDefault="00044607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>по причине нарушений</w:t>
            </w:r>
            <w:r w:rsidR="008E38EA"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</w:t>
            </w:r>
            <w:r w:rsidR="0015558D"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5558D" w:rsidRPr="00F947A3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7918F9"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918F9" w:rsidRPr="00F947A3">
              <w:rPr>
                <w:rFonts w:ascii="Times New Roman" w:hAnsi="Times New Roman" w:cs="Times New Roman"/>
                <w:sz w:val="24"/>
                <w:szCs w:val="24"/>
              </w:rPr>
              <w:t>Гр.К</w:t>
            </w:r>
            <w:proofErr w:type="spellEnd"/>
            <w:r w:rsidR="007918F9"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 и пункта </w:t>
            </w:r>
            <w:r w:rsidRPr="00F94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2.2.3 </w:t>
            </w:r>
            <w:r w:rsidR="0045377D" w:rsidRPr="00F947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>Положения о членстве</w:t>
            </w:r>
            <w:r w:rsidR="0045377D" w:rsidRPr="00F947A3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 в части требования </w:t>
            </w:r>
            <w:r w:rsidR="0015558D"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15558D"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и в штате по основному месту работы не менее 2-х </w:t>
            </w: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="0015558D" w:rsidRPr="00F947A3">
              <w:rPr>
                <w:rFonts w:ascii="Times New Roman" w:hAnsi="Times New Roman" w:cs="Times New Roman"/>
                <w:sz w:val="24"/>
                <w:szCs w:val="24"/>
              </w:rPr>
              <w:t>по организации строительства, сведения о которых включены в национальный реестр специалистов по строительству (НРС)</w:t>
            </w: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690A7CE" w14:textId="77777777" w:rsidR="0045377D" w:rsidRPr="00F947A3" w:rsidRDefault="0045377D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4D7B0" w14:textId="77777777" w:rsidR="0045377D" w:rsidRPr="00F947A3" w:rsidRDefault="0045377D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9CC49" w14:textId="77777777" w:rsidR="0045377D" w:rsidRPr="00F947A3" w:rsidRDefault="0045377D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9A77C" w14:textId="65701886" w:rsidR="00044607" w:rsidRPr="00F947A3" w:rsidRDefault="00044607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>- 8 участников Союза;</w:t>
            </w:r>
          </w:p>
        </w:tc>
      </w:tr>
      <w:tr w:rsidR="007918F9" w:rsidRPr="00F947A3" w14:paraId="5B7D4741" w14:textId="77777777" w:rsidTr="00485A3E">
        <w:tc>
          <w:tcPr>
            <w:tcW w:w="5499" w:type="dxa"/>
          </w:tcPr>
          <w:p w14:paraId="22020A26" w14:textId="3722D397" w:rsidR="007918F9" w:rsidRPr="00F947A3" w:rsidRDefault="007918F9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по причине нарушений Градостроительного Кодекса Российской Федерации и «Положения о членстве…» в части требования о </w:t>
            </w:r>
            <w:r w:rsidR="008B0806" w:rsidRPr="00F947A3">
              <w:rPr>
                <w:rFonts w:ascii="Times New Roman" w:hAnsi="Times New Roman" w:cs="Times New Roman"/>
                <w:sz w:val="24"/>
                <w:szCs w:val="24"/>
              </w:rPr>
              <w:t>необходимости внесения взноса в компенсационный фонд обеспечения договорных обязательств</w:t>
            </w:r>
            <w:r w:rsidR="00C8715C"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осуществления строительства, реконструкции, капремонта и сноса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договоров.</w:t>
            </w:r>
          </w:p>
        </w:tc>
        <w:tc>
          <w:tcPr>
            <w:tcW w:w="4536" w:type="dxa"/>
          </w:tcPr>
          <w:p w14:paraId="5C4CF40E" w14:textId="77777777" w:rsidR="007918F9" w:rsidRPr="00F947A3" w:rsidRDefault="007918F9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E4610" w14:textId="77777777" w:rsidR="00C8715C" w:rsidRPr="00F947A3" w:rsidRDefault="00C8715C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9E6B2" w14:textId="77777777" w:rsidR="00C8715C" w:rsidRPr="00F947A3" w:rsidRDefault="00C8715C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0C0A0" w14:textId="77777777" w:rsidR="00C8715C" w:rsidRPr="00F947A3" w:rsidRDefault="00C8715C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B8279" w14:textId="0B235D01" w:rsidR="00C8715C" w:rsidRPr="00F947A3" w:rsidRDefault="00C8715C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>- 1 юридическое лицо.</w:t>
            </w:r>
          </w:p>
          <w:p w14:paraId="434C26E7" w14:textId="3A9B0BAB" w:rsidR="00C8715C" w:rsidRPr="00F947A3" w:rsidRDefault="00C8715C" w:rsidP="00F947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9643C" w14:textId="7220C19D" w:rsidR="002B7DC9" w:rsidRPr="00F947A3" w:rsidRDefault="00D611CF" w:rsidP="00F94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A3">
        <w:rPr>
          <w:rFonts w:ascii="Times New Roman" w:hAnsi="Times New Roman" w:cs="Times New Roman"/>
          <w:sz w:val="24"/>
          <w:szCs w:val="24"/>
        </w:rPr>
        <w:t>Требование по количеству членов</w:t>
      </w:r>
      <w:r w:rsidR="002B7DC9" w:rsidRPr="00F947A3">
        <w:rPr>
          <w:rFonts w:ascii="Times New Roman" w:hAnsi="Times New Roman" w:cs="Times New Roman"/>
          <w:sz w:val="24"/>
          <w:szCs w:val="24"/>
        </w:rPr>
        <w:t xml:space="preserve"> для сохранения статуса СРО </w:t>
      </w:r>
      <w:r w:rsidRPr="00F947A3">
        <w:rPr>
          <w:rFonts w:ascii="Times New Roman" w:hAnsi="Times New Roman" w:cs="Times New Roman"/>
          <w:sz w:val="24"/>
          <w:szCs w:val="24"/>
        </w:rPr>
        <w:t>соблюдено</w:t>
      </w:r>
      <w:r w:rsidR="002B7DC9" w:rsidRPr="00F947A3">
        <w:rPr>
          <w:rFonts w:ascii="Times New Roman" w:hAnsi="Times New Roman" w:cs="Times New Roman"/>
          <w:sz w:val="24"/>
          <w:szCs w:val="24"/>
        </w:rPr>
        <w:t>.</w:t>
      </w:r>
    </w:p>
    <w:p w14:paraId="6ADEB6BE" w14:textId="6F70A366" w:rsidR="00D611CF" w:rsidRPr="00F947A3" w:rsidRDefault="00D611CF" w:rsidP="00F94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CAF10" w14:textId="21B00604" w:rsidR="008C4A0C" w:rsidRDefault="00D611CF" w:rsidP="00F947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47A3">
        <w:rPr>
          <w:rFonts w:ascii="Times New Roman" w:hAnsi="Times New Roman" w:cs="Times New Roman"/>
          <w:sz w:val="24"/>
          <w:szCs w:val="24"/>
          <w:u w:val="single"/>
        </w:rPr>
        <w:t>По вопросу финансово-хозяйственной деятельности Союза «Строители КБР»</w:t>
      </w:r>
      <w:r w:rsidR="00CE4615" w:rsidRPr="00F947A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C67FF" w:rsidRPr="00F947A3">
        <w:rPr>
          <w:rFonts w:ascii="Times New Roman" w:hAnsi="Times New Roman" w:cs="Times New Roman"/>
          <w:sz w:val="24"/>
          <w:szCs w:val="24"/>
          <w:u w:val="single"/>
        </w:rPr>
        <w:t xml:space="preserve"> сообщаю</w:t>
      </w:r>
      <w:r w:rsidR="00CE4615" w:rsidRPr="00F947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8E38C16" w14:textId="77777777" w:rsidR="00485A3E" w:rsidRPr="00F947A3" w:rsidRDefault="00485A3E" w:rsidP="00F947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6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D228A" w:rsidRPr="00F947A3" w14:paraId="291DEF79" w14:textId="77777777" w:rsidTr="00485A3E">
        <w:trPr>
          <w:trHeight w:val="824"/>
        </w:trPr>
        <w:tc>
          <w:tcPr>
            <w:tcW w:w="10064" w:type="dxa"/>
            <w:hideMark/>
          </w:tcPr>
          <w:p w14:paraId="4C3F07E0" w14:textId="4E480432" w:rsidR="005D228A" w:rsidRPr="00F947A3" w:rsidRDefault="005D228A" w:rsidP="00F947A3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целевых средств на начало </w:t>
            </w:r>
            <w:r w:rsidR="00892D95"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составил </w:t>
            </w: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  <w:r w:rsidR="003A357E"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′</w:t>
            </w: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753 (триста шестьдесят четыре миллиона семьсот пятьдесят три) тыс. руб.</w:t>
            </w:r>
          </w:p>
        </w:tc>
      </w:tr>
      <w:tr w:rsidR="00485A3E" w:rsidRPr="00F947A3" w14:paraId="669ED080" w14:textId="77777777" w:rsidTr="00485A3E">
        <w:trPr>
          <w:trHeight w:val="813"/>
        </w:trPr>
        <w:tc>
          <w:tcPr>
            <w:tcW w:w="10064" w:type="dxa"/>
            <w:hideMark/>
          </w:tcPr>
          <w:p w14:paraId="3E693EE6" w14:textId="566FAB94" w:rsidR="00485A3E" w:rsidRPr="00F947A3" w:rsidRDefault="00485A3E" w:rsidP="00F94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Доходы целевых средств за год составили 53′315 (пятьдесят три миллиона триста пятнадцать) тыс. руб., в том числе:</w:t>
            </w:r>
          </w:p>
        </w:tc>
      </w:tr>
      <w:tr w:rsidR="00485A3E" w:rsidRPr="00F947A3" w14:paraId="046085FF" w14:textId="77777777" w:rsidTr="00485A3E">
        <w:trPr>
          <w:trHeight w:val="507"/>
        </w:trPr>
        <w:tc>
          <w:tcPr>
            <w:tcW w:w="10064" w:type="dxa"/>
            <w:hideMark/>
          </w:tcPr>
          <w:p w14:paraId="399E2E3C" w14:textId="77777777" w:rsidR="00485A3E" w:rsidRPr="00F947A3" w:rsidRDefault="00485A3E" w:rsidP="00485A3E">
            <w:pPr>
              <w:numPr>
                <w:ilvl w:val="0"/>
                <w:numId w:val="6"/>
              </w:numPr>
              <w:spacing w:after="0"/>
              <w:ind w:left="467" w:hanging="4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вступительные взносы – 170 (сто семьдесят) тыс. руб.;</w:t>
            </w:r>
          </w:p>
        </w:tc>
      </w:tr>
      <w:tr w:rsidR="00485A3E" w:rsidRPr="00F947A3" w14:paraId="35EEB649" w14:textId="77777777" w:rsidTr="00485A3E">
        <w:trPr>
          <w:trHeight w:val="518"/>
        </w:trPr>
        <w:tc>
          <w:tcPr>
            <w:tcW w:w="10064" w:type="dxa"/>
            <w:hideMark/>
          </w:tcPr>
          <w:p w14:paraId="6BA86319" w14:textId="6B486892" w:rsidR="00485A3E" w:rsidRPr="00F947A3" w:rsidRDefault="00485A3E" w:rsidP="00485A3E">
            <w:pPr>
              <w:numPr>
                <w:ilvl w:val="0"/>
                <w:numId w:val="5"/>
              </w:numPr>
              <w:spacing w:after="0"/>
              <w:ind w:left="467" w:hanging="4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членские взносы – 14′114 (четырнадцать миллионов сто четырнадцать) тыс. руб.;</w:t>
            </w:r>
          </w:p>
        </w:tc>
      </w:tr>
      <w:tr w:rsidR="00485A3E" w:rsidRPr="00F947A3" w14:paraId="7C7ACF7F" w14:textId="77777777" w:rsidTr="00485A3E">
        <w:trPr>
          <w:trHeight w:val="1120"/>
        </w:trPr>
        <w:tc>
          <w:tcPr>
            <w:tcW w:w="10064" w:type="dxa"/>
            <w:hideMark/>
          </w:tcPr>
          <w:p w14:paraId="584F710F" w14:textId="27F484CB" w:rsidR="00485A3E" w:rsidRPr="00F947A3" w:rsidRDefault="00485A3E" w:rsidP="00485A3E">
            <w:pPr>
              <w:numPr>
                <w:ilvl w:val="0"/>
                <w:numId w:val="4"/>
              </w:numPr>
              <w:spacing w:after="0"/>
              <w:ind w:left="467" w:hanging="4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взносы в компенсационный фонд возмещения вреда (КФ ВВ) – 8′200 (восемь миллионов двести) тыс. руб.;</w:t>
            </w:r>
          </w:p>
          <w:p w14:paraId="7AB13CEA" w14:textId="71CB12E4" w:rsidR="00485A3E" w:rsidRPr="00F947A3" w:rsidRDefault="00485A3E" w:rsidP="00485A3E">
            <w:pPr>
              <w:numPr>
                <w:ilvl w:val="0"/>
                <w:numId w:val="4"/>
              </w:numPr>
              <w:spacing w:after="0"/>
              <w:ind w:left="467" w:hanging="4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взносы в компенсационный фонд обеспечения договорных обязательств (КФ ОДО) – 15´600 (пятнадцать миллионов шестьсот) тыс. руб.;</w:t>
            </w:r>
          </w:p>
        </w:tc>
      </w:tr>
      <w:tr w:rsidR="00485A3E" w:rsidRPr="00F947A3" w14:paraId="415D486B" w14:textId="77777777" w:rsidTr="00485A3E">
        <w:trPr>
          <w:trHeight w:val="560"/>
        </w:trPr>
        <w:tc>
          <w:tcPr>
            <w:tcW w:w="10064" w:type="dxa"/>
            <w:hideMark/>
          </w:tcPr>
          <w:p w14:paraId="0C91685C" w14:textId="4F0C9359" w:rsidR="00485A3E" w:rsidRPr="00F947A3" w:rsidRDefault="00485A3E" w:rsidP="00485A3E">
            <w:pPr>
              <w:numPr>
                <w:ilvl w:val="0"/>
                <w:numId w:val="3"/>
              </w:numPr>
              <w:spacing w:after="0"/>
              <w:ind w:left="467" w:hanging="4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по размещению компенсационных фондов (%% банков) составили 15′231 (пятнадцать миллионов двести тридцать одна) тыс. руб. </w:t>
            </w:r>
          </w:p>
        </w:tc>
      </w:tr>
      <w:tr w:rsidR="00485A3E" w:rsidRPr="00F947A3" w14:paraId="2767FDA0" w14:textId="77777777" w:rsidTr="00485A3E">
        <w:trPr>
          <w:trHeight w:val="507"/>
        </w:trPr>
        <w:tc>
          <w:tcPr>
            <w:tcW w:w="10064" w:type="dxa"/>
          </w:tcPr>
          <w:p w14:paraId="2874E453" w14:textId="77777777" w:rsidR="00485A3E" w:rsidRPr="00F947A3" w:rsidRDefault="00485A3E" w:rsidP="00F947A3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28A" w:rsidRPr="00F947A3" w14:paraId="6467EE89" w14:textId="77777777" w:rsidTr="00485A3E">
        <w:trPr>
          <w:trHeight w:val="507"/>
        </w:trPr>
        <w:tc>
          <w:tcPr>
            <w:tcW w:w="10064" w:type="dxa"/>
            <w:hideMark/>
          </w:tcPr>
          <w:p w14:paraId="5B79A2D0" w14:textId="77777777" w:rsidR="005D228A" w:rsidRPr="00F947A3" w:rsidRDefault="005D228A" w:rsidP="00F947A3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947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Исполнение сметы расходов было следующим.</w:t>
            </w:r>
          </w:p>
        </w:tc>
      </w:tr>
      <w:tr w:rsidR="005D228A" w:rsidRPr="00F947A3" w14:paraId="02D95994" w14:textId="77777777" w:rsidTr="00485A3E">
        <w:trPr>
          <w:trHeight w:val="1015"/>
        </w:trPr>
        <w:tc>
          <w:tcPr>
            <w:tcW w:w="10064" w:type="dxa"/>
            <w:hideMark/>
          </w:tcPr>
          <w:p w14:paraId="0236E9F8" w14:textId="1DFE4FF4" w:rsidR="005D228A" w:rsidRPr="00F947A3" w:rsidRDefault="005D228A" w:rsidP="00F94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расходы составили 15</w:t>
            </w:r>
            <w:r w:rsidR="003A357E"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′</w:t>
            </w: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182 (пятнадцать миллионов сто восемьдесят две) тыс. руб.,</w:t>
            </w:r>
          </w:p>
          <w:p w14:paraId="0FBA8DAA" w14:textId="77777777" w:rsidR="005D228A" w:rsidRPr="00F947A3" w:rsidRDefault="005D228A" w:rsidP="00F947A3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85A3E" w:rsidRPr="00F947A3" w14:paraId="60CF3BF0" w14:textId="77777777" w:rsidTr="00485A3E">
        <w:trPr>
          <w:trHeight w:val="1913"/>
        </w:trPr>
        <w:tc>
          <w:tcPr>
            <w:tcW w:w="10064" w:type="dxa"/>
            <w:hideMark/>
          </w:tcPr>
          <w:p w14:paraId="3CBAAEC3" w14:textId="6DEC2B8A" w:rsidR="00485A3E" w:rsidRPr="00F947A3" w:rsidRDefault="00485A3E" w:rsidP="00F947A3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расходы на проведение различных мероприятий составили 1′933 (один миллион девятьсот тридцать три) тыс. руб.; из них – 1′271,3 тыс. руб. (один миллион двести семьдесят одна) тыс. руб. отчисления в Ассоциацию Национальное объединение строителей России; 45,6 (сорок пять) тыс. руб. – обслуживание сайта; и  расходы на другие мероприятия, включая проведение собраний и конференций, проведение аудита, размещение статьи про нас в журнале, организация архивного хранения документов, составили 616,4 (шестьсот шестнадцать) тыс. руб. </w:t>
            </w:r>
          </w:p>
        </w:tc>
      </w:tr>
      <w:tr w:rsidR="00485A3E" w:rsidRPr="00F947A3" w14:paraId="36FD97FF" w14:textId="77777777" w:rsidTr="00485A3E">
        <w:trPr>
          <w:trHeight w:val="560"/>
        </w:trPr>
        <w:tc>
          <w:tcPr>
            <w:tcW w:w="10064" w:type="dxa"/>
          </w:tcPr>
          <w:p w14:paraId="464CC214" w14:textId="1737FB75" w:rsidR="00485A3E" w:rsidRPr="00F947A3" w:rsidRDefault="00485A3E" w:rsidP="00F947A3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административно-управленческие составили 12′072 (двенадцать миллионов семьдесят две) тыс. руб.</w:t>
            </w:r>
          </w:p>
          <w:p w14:paraId="09BE5488" w14:textId="77777777" w:rsidR="00485A3E" w:rsidRPr="00F947A3" w:rsidRDefault="00485A3E" w:rsidP="00F947A3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приобретение основных средств, инвентаря и имущества составили 375 (триста семьдесят пять) тыс. руб.</w:t>
            </w:r>
          </w:p>
          <w:p w14:paraId="65BDA205" w14:textId="77777777" w:rsidR="00485A3E" w:rsidRPr="00F947A3" w:rsidRDefault="00485A3E" w:rsidP="00F947A3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аренда офиса и ремонт составили 802 (восемьсот две) тыс. руб.</w:t>
            </w:r>
          </w:p>
        </w:tc>
      </w:tr>
      <w:tr w:rsidR="005D228A" w:rsidRPr="00F947A3" w14:paraId="5E87B039" w14:textId="77777777" w:rsidTr="00485A3E">
        <w:trPr>
          <w:trHeight w:val="1648"/>
        </w:trPr>
        <w:tc>
          <w:tcPr>
            <w:tcW w:w="10064" w:type="dxa"/>
            <w:hideMark/>
          </w:tcPr>
          <w:p w14:paraId="39BCE6FB" w14:textId="3CF8614B" w:rsidR="005D228A" w:rsidRPr="00F947A3" w:rsidRDefault="005D228A" w:rsidP="00F947A3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Остаток средств на конец финансового 2020 года составил 402</w:t>
            </w:r>
            <w:r w:rsidR="003A357E"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′</w:t>
            </w: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886 (четыреста два миллиона восемьсот восемьдесят шесть) тыс. руб.</w:t>
            </w:r>
          </w:p>
          <w:p w14:paraId="1EF600C1" w14:textId="2A699033" w:rsidR="00C91A2F" w:rsidRPr="00F947A3" w:rsidRDefault="005D228A" w:rsidP="00F947A3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Подводя итоги финансового года, могу сказать, что за 2020 год, за минусом всех расходов, наши средства увеличились на 38</w:t>
            </w:r>
            <w:r w:rsidR="003A357E"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′</w:t>
            </w:r>
            <w:r w:rsidRPr="00F947A3">
              <w:rPr>
                <w:rFonts w:ascii="Times New Roman" w:eastAsia="Calibri" w:hAnsi="Times New Roman" w:cs="Times New Roman"/>
                <w:sz w:val="24"/>
                <w:szCs w:val="24"/>
              </w:rPr>
              <w:t>133 (тридцать восемь миллионов сто тридцать три) тыс. руб.</w:t>
            </w:r>
          </w:p>
        </w:tc>
      </w:tr>
    </w:tbl>
    <w:p w14:paraId="4A773B37" w14:textId="77777777" w:rsidR="00485A3E" w:rsidRDefault="00485A3E" w:rsidP="00F947A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198E3FB" w14:textId="455191B6" w:rsidR="007566EE" w:rsidRDefault="009D6262" w:rsidP="00F947A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47A3">
        <w:rPr>
          <w:rFonts w:ascii="Times New Roman" w:hAnsi="Times New Roman" w:cs="Times New Roman"/>
          <w:bCs/>
          <w:sz w:val="24"/>
          <w:szCs w:val="24"/>
          <w:u w:val="single"/>
        </w:rPr>
        <w:t>По вопросу проведения</w:t>
      </w:r>
      <w:r w:rsidR="00D611CF" w:rsidRPr="00F947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контрольных мероприятий</w:t>
      </w:r>
      <w:r w:rsidR="00DB72CF" w:rsidRPr="00F947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611CF" w:rsidRPr="00F947A3">
        <w:rPr>
          <w:rFonts w:ascii="Times New Roman" w:hAnsi="Times New Roman" w:cs="Times New Roman"/>
          <w:bCs/>
          <w:sz w:val="24"/>
          <w:szCs w:val="24"/>
          <w:u w:val="single"/>
        </w:rPr>
        <w:t>и мониторинга д</w:t>
      </w:r>
      <w:r w:rsidRPr="00F947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еятельности членов </w:t>
      </w:r>
      <w:r w:rsidR="00552F78" w:rsidRPr="00F947A3">
        <w:rPr>
          <w:rFonts w:ascii="Times New Roman" w:hAnsi="Times New Roman" w:cs="Times New Roman"/>
          <w:bCs/>
          <w:sz w:val="24"/>
          <w:szCs w:val="24"/>
          <w:u w:val="single"/>
        </w:rPr>
        <w:t>Союза</w:t>
      </w:r>
    </w:p>
    <w:p w14:paraId="654FC0E4" w14:textId="77777777" w:rsidR="00485A3E" w:rsidRPr="00F947A3" w:rsidRDefault="00485A3E" w:rsidP="00F947A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666E6D" w14:textId="77777777" w:rsidR="00151B15" w:rsidRPr="00F947A3" w:rsidRDefault="00151B15" w:rsidP="00F947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47A3">
        <w:rPr>
          <w:rFonts w:ascii="Times New Roman" w:hAnsi="Times New Roman" w:cs="Times New Roman"/>
          <w:sz w:val="24"/>
          <w:szCs w:val="24"/>
        </w:rPr>
        <w:t>В 2020 году сотрудниками отдела контроля проведена 291 проверка в отношении членов Союза. Из них безвыездных документарных 210 и выездных 81.</w:t>
      </w:r>
    </w:p>
    <w:p w14:paraId="5E3F2AFD" w14:textId="77777777" w:rsidR="00151B15" w:rsidRPr="00F947A3" w:rsidRDefault="00151B15" w:rsidP="00F947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47A3">
        <w:rPr>
          <w:rFonts w:ascii="Times New Roman" w:hAnsi="Times New Roman" w:cs="Times New Roman"/>
          <w:sz w:val="24"/>
          <w:szCs w:val="24"/>
        </w:rPr>
        <w:t xml:space="preserve">В основном проводились плановые проверки, их было 247. Результаты плановых проверок положительные в 73,7% случаях, а различные нарушения выявлены у 26,3%. </w:t>
      </w:r>
    </w:p>
    <w:p w14:paraId="26BBDBB5" w14:textId="77777777" w:rsidR="00151B15" w:rsidRPr="00F947A3" w:rsidRDefault="00151B15" w:rsidP="00F947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47A3">
        <w:rPr>
          <w:rFonts w:ascii="Times New Roman" w:hAnsi="Times New Roman" w:cs="Times New Roman"/>
          <w:sz w:val="24"/>
          <w:szCs w:val="24"/>
        </w:rPr>
        <w:t xml:space="preserve">Наиболее часто встречающееся нарушение – непредставление сведений о наличии двух минимально необходимых специалистов по организации строительства (главных инженеров проектов), трудовая функция которых включает выполнение работ по строительству, реконструкции, капитальному ремонту, сносу объектов капитального строительства и сведения о которых включены в национальный реестр специалистов. </w:t>
      </w:r>
    </w:p>
    <w:p w14:paraId="4DFE1D11" w14:textId="250BEBB0" w:rsidR="00151B15" w:rsidRPr="00F947A3" w:rsidRDefault="00151B15" w:rsidP="00F947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47A3">
        <w:rPr>
          <w:rFonts w:ascii="Times New Roman" w:hAnsi="Times New Roman" w:cs="Times New Roman"/>
          <w:sz w:val="24"/>
          <w:szCs w:val="24"/>
        </w:rPr>
        <w:t>Второе по частоте выявления нарушение - непредставление сведений, подтверждающих соблюдение законодательства РФ о градостроительной деятельности, требований законодательства РФ о техническом регулировании, соблюдение членами Союза требований, установленных в стандартах на процессы выполнения работ по строительству объектов капитального строительства, утвержденных Ассоциацией «Национальное объединение строителей</w:t>
      </w:r>
      <w:r w:rsidR="00892D95" w:rsidRPr="00F947A3">
        <w:rPr>
          <w:rFonts w:ascii="Times New Roman" w:hAnsi="Times New Roman" w:cs="Times New Roman"/>
          <w:sz w:val="24"/>
          <w:szCs w:val="24"/>
        </w:rPr>
        <w:t>»</w:t>
      </w:r>
      <w:r w:rsidRPr="00F947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A717F4" w14:textId="2C5B84B0" w:rsidR="00151B15" w:rsidRPr="00F947A3" w:rsidRDefault="00151B15" w:rsidP="00F947A3">
      <w:pPr>
        <w:spacing w:after="0"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947A3">
        <w:rPr>
          <w:rFonts w:ascii="Times New Roman" w:hAnsi="Times New Roman" w:cs="Times New Roman"/>
          <w:sz w:val="24"/>
          <w:szCs w:val="24"/>
        </w:rPr>
        <w:t xml:space="preserve">Редкими нарушениями в 2020 году стали частичные неисполнения членами Союза обязательств по договорам строительного подряда, заключенным конкурентным способом заключения договоров. Имело место выявление одного нарушения в виде превышения членом Союза уровня </w:t>
      </w:r>
      <w:r w:rsidRPr="00F947A3">
        <w:rPr>
          <w:rFonts w:ascii="Times New Roman" w:eastAsia="Arial" w:hAnsi="Times New Roman" w:cs="Times New Roman"/>
          <w:sz w:val="24"/>
          <w:szCs w:val="24"/>
          <w:lang w:eastAsia="ar-SA"/>
        </w:rPr>
        <w:t>фактическ</w:t>
      </w:r>
      <w:r w:rsidRPr="00F947A3">
        <w:rPr>
          <w:rFonts w:ascii="Times New Roman" w:hAnsi="Times New Roman" w:cs="Times New Roman"/>
          <w:sz w:val="24"/>
          <w:szCs w:val="24"/>
        </w:rPr>
        <w:t>ого</w:t>
      </w:r>
      <w:r w:rsidRPr="00F947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совокупн</w:t>
      </w:r>
      <w:r w:rsidRPr="00F947A3">
        <w:rPr>
          <w:rFonts w:ascii="Times New Roman" w:hAnsi="Times New Roman" w:cs="Times New Roman"/>
          <w:sz w:val="24"/>
          <w:szCs w:val="24"/>
        </w:rPr>
        <w:t>ого</w:t>
      </w:r>
      <w:r w:rsidRPr="00F947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размер</w:t>
      </w:r>
      <w:r w:rsidRPr="00F947A3">
        <w:rPr>
          <w:rFonts w:ascii="Times New Roman" w:hAnsi="Times New Roman" w:cs="Times New Roman"/>
          <w:sz w:val="24"/>
          <w:szCs w:val="24"/>
        </w:rPr>
        <w:t>а</w:t>
      </w:r>
      <w:r w:rsidRPr="00F947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</w:t>
      </w:r>
      <w:r w:rsidRPr="00F947A3">
        <w:rPr>
          <w:rFonts w:ascii="Times New Roman" w:hAnsi="Times New Roman" w:cs="Times New Roman"/>
          <w:sz w:val="24"/>
          <w:szCs w:val="24"/>
        </w:rPr>
        <w:t>, исходя из которого членом Союза был внесен взнос в компенсационный фонд обеспечения договорных обязательств.</w:t>
      </w:r>
    </w:p>
    <w:p w14:paraId="74C06E14" w14:textId="77423124" w:rsidR="00151B15" w:rsidRPr="00F947A3" w:rsidRDefault="00151B15" w:rsidP="00F947A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47A3">
        <w:rPr>
          <w:rFonts w:ascii="Times New Roman" w:hAnsi="Times New Roman" w:cs="Times New Roman"/>
          <w:sz w:val="24"/>
          <w:szCs w:val="24"/>
        </w:rPr>
        <w:t>Внеплановых проверок в отчетном году проведено 44. Основанием являлись заявления самих членов Союза, а целью - подтверждение устранения ранее выявленных нарушений. Исключением явилась одна внеплановая проверка, основанием которой послужило решение исполнительного органа Союза, которому стало известно о несоответствии члена Союза Положению о членстве в Союзе в части кадрового состава.</w:t>
      </w:r>
    </w:p>
    <w:p w14:paraId="570E4413" w14:textId="3B1463A8" w:rsidR="00043C1F" w:rsidRPr="00F947A3" w:rsidRDefault="00173C90" w:rsidP="00F94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A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6118E" w:rsidRPr="00F947A3">
        <w:rPr>
          <w:rFonts w:ascii="Times New Roman" w:hAnsi="Times New Roman" w:cs="Times New Roman"/>
          <w:sz w:val="24"/>
          <w:szCs w:val="24"/>
        </w:rPr>
        <w:t xml:space="preserve">по результатам работы контрольного отдела, </w:t>
      </w:r>
      <w:r w:rsidRPr="00F947A3">
        <w:rPr>
          <w:rFonts w:ascii="Times New Roman" w:hAnsi="Times New Roman" w:cs="Times New Roman"/>
          <w:sz w:val="24"/>
          <w:szCs w:val="24"/>
        </w:rPr>
        <w:t xml:space="preserve">отмечу, </w:t>
      </w:r>
      <w:r w:rsidR="00AA4EE3" w:rsidRPr="00F947A3">
        <w:rPr>
          <w:rFonts w:ascii="Times New Roman" w:hAnsi="Times New Roman" w:cs="Times New Roman"/>
          <w:sz w:val="24"/>
          <w:szCs w:val="24"/>
        </w:rPr>
        <w:t xml:space="preserve">что </w:t>
      </w:r>
      <w:r w:rsidRPr="00F947A3">
        <w:rPr>
          <w:rFonts w:ascii="Times New Roman" w:hAnsi="Times New Roman" w:cs="Times New Roman"/>
          <w:sz w:val="24"/>
          <w:szCs w:val="24"/>
        </w:rPr>
        <w:t xml:space="preserve">в большинстве случаев между </w:t>
      </w:r>
      <w:r w:rsidR="00DC67FF" w:rsidRPr="00F947A3">
        <w:rPr>
          <w:rFonts w:ascii="Times New Roman" w:hAnsi="Times New Roman" w:cs="Times New Roman"/>
          <w:sz w:val="24"/>
          <w:szCs w:val="24"/>
        </w:rPr>
        <w:t>исполнительн</w:t>
      </w:r>
      <w:r w:rsidRPr="00F947A3">
        <w:rPr>
          <w:rFonts w:ascii="Times New Roman" w:hAnsi="Times New Roman" w:cs="Times New Roman"/>
          <w:sz w:val="24"/>
          <w:szCs w:val="24"/>
        </w:rPr>
        <w:t xml:space="preserve">ым органом </w:t>
      </w:r>
      <w:r w:rsidR="00AA4EE3" w:rsidRPr="00F947A3">
        <w:rPr>
          <w:rFonts w:ascii="Times New Roman" w:hAnsi="Times New Roman" w:cs="Times New Roman"/>
          <w:sz w:val="24"/>
          <w:szCs w:val="24"/>
        </w:rPr>
        <w:t xml:space="preserve">Союза и </w:t>
      </w:r>
      <w:r w:rsidR="008B493A" w:rsidRPr="00F947A3">
        <w:rPr>
          <w:rFonts w:ascii="Times New Roman" w:hAnsi="Times New Roman" w:cs="Times New Roman"/>
          <w:sz w:val="24"/>
          <w:szCs w:val="24"/>
        </w:rPr>
        <w:t>ч</w:t>
      </w:r>
      <w:r w:rsidRPr="00F947A3">
        <w:rPr>
          <w:rFonts w:ascii="Times New Roman" w:hAnsi="Times New Roman" w:cs="Times New Roman"/>
          <w:sz w:val="24"/>
          <w:szCs w:val="24"/>
        </w:rPr>
        <w:t xml:space="preserve">ленами </w:t>
      </w:r>
      <w:r w:rsidR="008B493A" w:rsidRPr="00F947A3">
        <w:rPr>
          <w:rFonts w:ascii="Times New Roman" w:hAnsi="Times New Roman" w:cs="Times New Roman"/>
          <w:sz w:val="24"/>
          <w:szCs w:val="24"/>
        </w:rPr>
        <w:t>Союза</w:t>
      </w:r>
      <w:r w:rsidR="00AA4EE3" w:rsidRPr="00F947A3">
        <w:rPr>
          <w:rFonts w:ascii="Times New Roman" w:hAnsi="Times New Roman" w:cs="Times New Roman"/>
          <w:sz w:val="24"/>
          <w:szCs w:val="24"/>
        </w:rPr>
        <w:t xml:space="preserve"> уда</w:t>
      </w:r>
      <w:r w:rsidR="0026118E" w:rsidRPr="00F947A3">
        <w:rPr>
          <w:rFonts w:ascii="Times New Roman" w:hAnsi="Times New Roman" w:cs="Times New Roman"/>
          <w:sz w:val="24"/>
          <w:szCs w:val="24"/>
        </w:rPr>
        <w:t xml:space="preserve">ётся </w:t>
      </w:r>
      <w:r w:rsidR="00AA4EE3" w:rsidRPr="00F947A3">
        <w:rPr>
          <w:rFonts w:ascii="Times New Roman" w:hAnsi="Times New Roman" w:cs="Times New Roman"/>
          <w:sz w:val="24"/>
          <w:szCs w:val="24"/>
        </w:rPr>
        <w:t>до</w:t>
      </w:r>
      <w:r w:rsidR="0026118E" w:rsidRPr="00F947A3">
        <w:rPr>
          <w:rFonts w:ascii="Times New Roman" w:hAnsi="Times New Roman" w:cs="Times New Roman"/>
          <w:sz w:val="24"/>
          <w:szCs w:val="24"/>
        </w:rPr>
        <w:t>сти</w:t>
      </w:r>
      <w:r w:rsidRPr="00F947A3">
        <w:rPr>
          <w:rFonts w:ascii="Times New Roman" w:hAnsi="Times New Roman" w:cs="Times New Roman"/>
          <w:sz w:val="24"/>
          <w:szCs w:val="24"/>
        </w:rPr>
        <w:t>ч</w:t>
      </w:r>
      <w:r w:rsidR="0026118E" w:rsidRPr="00F947A3">
        <w:rPr>
          <w:rFonts w:ascii="Times New Roman" w:hAnsi="Times New Roman" w:cs="Times New Roman"/>
          <w:sz w:val="24"/>
          <w:szCs w:val="24"/>
        </w:rPr>
        <w:t>ь взаимопонимания</w:t>
      </w:r>
      <w:r w:rsidR="001D4550" w:rsidRPr="00F947A3">
        <w:rPr>
          <w:rFonts w:ascii="Times New Roman" w:hAnsi="Times New Roman" w:cs="Times New Roman"/>
          <w:sz w:val="24"/>
          <w:szCs w:val="24"/>
        </w:rPr>
        <w:t>.</w:t>
      </w:r>
      <w:r w:rsidRPr="00F947A3">
        <w:rPr>
          <w:rFonts w:ascii="Times New Roman" w:hAnsi="Times New Roman" w:cs="Times New Roman"/>
          <w:sz w:val="24"/>
          <w:szCs w:val="24"/>
        </w:rPr>
        <w:t xml:space="preserve"> </w:t>
      </w:r>
      <w:r w:rsidR="0026118E" w:rsidRPr="00F947A3">
        <w:rPr>
          <w:rFonts w:ascii="Times New Roman" w:hAnsi="Times New Roman" w:cs="Times New Roman"/>
          <w:sz w:val="24"/>
          <w:szCs w:val="24"/>
        </w:rPr>
        <w:lastRenderedPageBreak/>
        <w:t>Мы</w:t>
      </w:r>
      <w:r w:rsidRPr="00F947A3">
        <w:rPr>
          <w:rFonts w:ascii="Times New Roman" w:hAnsi="Times New Roman" w:cs="Times New Roman"/>
          <w:sz w:val="24"/>
          <w:szCs w:val="24"/>
        </w:rPr>
        <w:t xml:space="preserve"> представляем и</w:t>
      </w:r>
      <w:r w:rsidR="0026118E" w:rsidRPr="00F947A3">
        <w:rPr>
          <w:rFonts w:ascii="Times New Roman" w:hAnsi="Times New Roman" w:cs="Times New Roman"/>
          <w:sz w:val="24"/>
          <w:szCs w:val="24"/>
        </w:rPr>
        <w:t xml:space="preserve"> </w:t>
      </w:r>
      <w:r w:rsidR="001D4550" w:rsidRPr="00F947A3">
        <w:rPr>
          <w:rFonts w:ascii="Times New Roman" w:hAnsi="Times New Roman" w:cs="Times New Roman"/>
          <w:sz w:val="24"/>
          <w:szCs w:val="24"/>
        </w:rPr>
        <w:t>защи</w:t>
      </w:r>
      <w:r w:rsidR="0026118E" w:rsidRPr="00F947A3">
        <w:rPr>
          <w:rFonts w:ascii="Times New Roman" w:hAnsi="Times New Roman" w:cs="Times New Roman"/>
          <w:sz w:val="24"/>
          <w:szCs w:val="24"/>
        </w:rPr>
        <w:t xml:space="preserve">щаем </w:t>
      </w:r>
      <w:r w:rsidR="001D4550" w:rsidRPr="00F947A3">
        <w:rPr>
          <w:rFonts w:ascii="Times New Roman" w:hAnsi="Times New Roman" w:cs="Times New Roman"/>
          <w:sz w:val="24"/>
          <w:szCs w:val="24"/>
        </w:rPr>
        <w:t>интерес</w:t>
      </w:r>
      <w:r w:rsidR="0026118E" w:rsidRPr="00F947A3">
        <w:rPr>
          <w:rFonts w:ascii="Times New Roman" w:hAnsi="Times New Roman" w:cs="Times New Roman"/>
          <w:sz w:val="24"/>
          <w:szCs w:val="24"/>
        </w:rPr>
        <w:t xml:space="preserve">ы </w:t>
      </w:r>
      <w:r w:rsidRPr="00F947A3"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="0026118E" w:rsidRPr="00F947A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1D4550" w:rsidRPr="00F947A3">
        <w:rPr>
          <w:rFonts w:ascii="Times New Roman" w:hAnsi="Times New Roman" w:cs="Times New Roman"/>
          <w:sz w:val="24"/>
          <w:szCs w:val="24"/>
        </w:rPr>
        <w:t>нашего Союза</w:t>
      </w:r>
      <w:r w:rsidR="0026118E" w:rsidRPr="00F947A3">
        <w:rPr>
          <w:rFonts w:ascii="Times New Roman" w:hAnsi="Times New Roman" w:cs="Times New Roman"/>
          <w:sz w:val="24"/>
          <w:szCs w:val="24"/>
        </w:rPr>
        <w:t xml:space="preserve"> путем предъявления равных требований ко всем нашим</w:t>
      </w:r>
      <w:r w:rsidRPr="00F947A3">
        <w:rPr>
          <w:rFonts w:ascii="Times New Roman" w:hAnsi="Times New Roman" w:cs="Times New Roman"/>
          <w:sz w:val="24"/>
          <w:szCs w:val="24"/>
        </w:rPr>
        <w:t xml:space="preserve"> членам.</w:t>
      </w:r>
      <w:r w:rsidR="002A6FE7" w:rsidRPr="00F947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3FC3E" w14:textId="77777777" w:rsidR="00DC67FF" w:rsidRPr="00F947A3" w:rsidRDefault="00DC67FF" w:rsidP="00F94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75C8AF" w14:textId="0062FA36" w:rsidR="00BA0A84" w:rsidRPr="00F947A3" w:rsidRDefault="00A550D2" w:rsidP="00F947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A3">
        <w:rPr>
          <w:rFonts w:ascii="Times New Roman" w:eastAsia="Calibri" w:hAnsi="Times New Roman" w:cs="Times New Roman"/>
          <w:sz w:val="24"/>
          <w:szCs w:val="24"/>
        </w:rPr>
        <w:t xml:space="preserve">В отчётном </w:t>
      </w:r>
      <w:r w:rsidR="005B0840" w:rsidRPr="00F947A3"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r w:rsidRPr="00F947A3">
        <w:rPr>
          <w:rFonts w:ascii="Times New Roman" w:eastAsia="Calibri" w:hAnsi="Times New Roman" w:cs="Times New Roman"/>
          <w:sz w:val="24"/>
          <w:szCs w:val="24"/>
        </w:rPr>
        <w:t>году э</w:t>
      </w:r>
      <w:r w:rsidR="00C800FA" w:rsidRPr="00F947A3">
        <w:rPr>
          <w:rFonts w:ascii="Times New Roman" w:eastAsia="Calibri" w:hAnsi="Times New Roman" w:cs="Times New Roman"/>
          <w:sz w:val="24"/>
          <w:szCs w:val="24"/>
        </w:rPr>
        <w:t>кспертны</w:t>
      </w:r>
      <w:r w:rsidRPr="00F947A3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="00C800FA" w:rsidRPr="00F947A3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F947A3">
        <w:rPr>
          <w:rFonts w:ascii="Times New Roman" w:eastAsia="Calibri" w:hAnsi="Times New Roman" w:cs="Times New Roman"/>
          <w:sz w:val="24"/>
          <w:szCs w:val="24"/>
        </w:rPr>
        <w:t>ом</w:t>
      </w:r>
      <w:r w:rsidR="00C30824" w:rsidRPr="00F947A3">
        <w:rPr>
          <w:rFonts w:ascii="Times New Roman" w:eastAsia="Calibri" w:hAnsi="Times New Roman" w:cs="Times New Roman"/>
          <w:sz w:val="24"/>
          <w:szCs w:val="24"/>
        </w:rPr>
        <w:t xml:space="preserve">, как и </w:t>
      </w:r>
      <w:r w:rsidR="006612DE" w:rsidRPr="00F947A3">
        <w:rPr>
          <w:rFonts w:ascii="Times New Roman" w:eastAsia="Calibri" w:hAnsi="Times New Roman" w:cs="Times New Roman"/>
          <w:sz w:val="24"/>
          <w:szCs w:val="24"/>
        </w:rPr>
        <w:t>всегда</w:t>
      </w:r>
      <w:r w:rsidR="00C30824" w:rsidRPr="00F947A3">
        <w:rPr>
          <w:rFonts w:ascii="Times New Roman" w:eastAsia="Calibri" w:hAnsi="Times New Roman" w:cs="Times New Roman"/>
          <w:sz w:val="24"/>
          <w:szCs w:val="24"/>
        </w:rPr>
        <w:t>, проводилась разъяснительная работа с кандидатами на вступление в Союз, продолжался перевод имеющейся информации по членам Союза в цифровой формат</w:t>
      </w:r>
      <w:r w:rsidR="00D0515C" w:rsidRPr="00F947A3">
        <w:rPr>
          <w:rFonts w:ascii="Times New Roman" w:eastAsia="Calibri" w:hAnsi="Times New Roman" w:cs="Times New Roman"/>
          <w:sz w:val="24"/>
          <w:szCs w:val="24"/>
        </w:rPr>
        <w:t xml:space="preserve"> и взаимодействие с соответствующими департаментами Ассоциации «НОСТРОЙ»</w:t>
      </w:r>
      <w:r w:rsidR="00C30824" w:rsidRPr="00F947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A0A84" w:rsidRPr="00F947A3">
        <w:rPr>
          <w:rFonts w:ascii="Times New Roman" w:eastAsia="Calibri" w:hAnsi="Times New Roman" w:cs="Times New Roman"/>
          <w:sz w:val="24"/>
          <w:szCs w:val="24"/>
        </w:rPr>
        <w:t xml:space="preserve">велось </w:t>
      </w:r>
      <w:r w:rsidR="00C30824" w:rsidRPr="00F947A3">
        <w:rPr>
          <w:rFonts w:ascii="Times New Roman" w:eastAsia="Calibri" w:hAnsi="Times New Roman" w:cs="Times New Roman"/>
          <w:sz w:val="24"/>
          <w:szCs w:val="24"/>
        </w:rPr>
        <w:t xml:space="preserve">сопровождение </w:t>
      </w:r>
      <w:r w:rsidR="00D611CF" w:rsidRPr="00F947A3">
        <w:rPr>
          <w:rFonts w:ascii="Times New Roman" w:eastAsia="Calibri" w:hAnsi="Times New Roman" w:cs="Times New Roman"/>
          <w:sz w:val="24"/>
          <w:szCs w:val="24"/>
        </w:rPr>
        <w:t xml:space="preserve">дел </w:t>
      </w:r>
      <w:r w:rsidR="00C30824" w:rsidRPr="00F947A3">
        <w:rPr>
          <w:rFonts w:ascii="Times New Roman" w:eastAsia="Calibri" w:hAnsi="Times New Roman" w:cs="Times New Roman"/>
          <w:sz w:val="24"/>
          <w:szCs w:val="24"/>
        </w:rPr>
        <w:t>у</w:t>
      </w:r>
      <w:r w:rsidR="00D611CF" w:rsidRPr="00F947A3">
        <w:rPr>
          <w:rFonts w:ascii="Times New Roman" w:eastAsia="Calibri" w:hAnsi="Times New Roman" w:cs="Times New Roman"/>
          <w:sz w:val="24"/>
          <w:szCs w:val="24"/>
        </w:rPr>
        <w:t>ч</w:t>
      </w:r>
      <w:r w:rsidR="00C30824" w:rsidRPr="00F947A3">
        <w:rPr>
          <w:rFonts w:ascii="Times New Roman" w:eastAsia="Calibri" w:hAnsi="Times New Roman" w:cs="Times New Roman"/>
          <w:sz w:val="24"/>
          <w:szCs w:val="24"/>
        </w:rPr>
        <w:t>астников</w:t>
      </w:r>
      <w:r w:rsidR="00D611CF" w:rsidRPr="00F94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7A3">
        <w:rPr>
          <w:rFonts w:ascii="Times New Roman" w:eastAsia="Calibri" w:hAnsi="Times New Roman" w:cs="Times New Roman"/>
          <w:sz w:val="24"/>
          <w:szCs w:val="24"/>
        </w:rPr>
        <w:t>Союза</w:t>
      </w:r>
      <w:r w:rsidR="00BA0A84" w:rsidRPr="00F947A3">
        <w:rPr>
          <w:rFonts w:ascii="Times New Roman" w:eastAsia="Calibri" w:hAnsi="Times New Roman" w:cs="Times New Roman"/>
          <w:sz w:val="24"/>
          <w:szCs w:val="24"/>
        </w:rPr>
        <w:t>, а также создавался архив</w:t>
      </w:r>
      <w:r w:rsidR="005B0840" w:rsidRPr="00F947A3">
        <w:rPr>
          <w:rFonts w:ascii="Times New Roman" w:eastAsia="Calibri" w:hAnsi="Times New Roman" w:cs="Times New Roman"/>
          <w:sz w:val="24"/>
          <w:szCs w:val="24"/>
        </w:rPr>
        <w:t xml:space="preserve"> Союза</w:t>
      </w:r>
      <w:r w:rsidR="00C30824" w:rsidRPr="00F947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E384F59" w14:textId="1E6505E2" w:rsidR="009230AF" w:rsidRPr="00F947A3" w:rsidRDefault="006F579F" w:rsidP="00F947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7A3">
        <w:rPr>
          <w:rFonts w:ascii="Times New Roman" w:eastAsia="Calibri" w:hAnsi="Times New Roman" w:cs="Times New Roman"/>
          <w:sz w:val="24"/>
          <w:szCs w:val="24"/>
        </w:rPr>
        <w:t>Кстати, хочу отметить, что процесс перевод</w:t>
      </w:r>
      <w:r w:rsidR="009A48F2" w:rsidRPr="00F947A3">
        <w:rPr>
          <w:rFonts w:ascii="Times New Roman" w:eastAsia="Calibri" w:hAnsi="Times New Roman" w:cs="Times New Roman"/>
          <w:sz w:val="24"/>
          <w:szCs w:val="24"/>
        </w:rPr>
        <w:t>а</w:t>
      </w:r>
      <w:r w:rsidRPr="00F947A3">
        <w:rPr>
          <w:rFonts w:ascii="Times New Roman" w:eastAsia="Calibri" w:hAnsi="Times New Roman" w:cs="Times New Roman"/>
          <w:sz w:val="24"/>
          <w:szCs w:val="24"/>
        </w:rPr>
        <w:t xml:space="preserve"> строительной отрасли в цифровой формат </w:t>
      </w:r>
      <w:r w:rsidR="009A48F2" w:rsidRPr="00F947A3">
        <w:rPr>
          <w:rFonts w:ascii="Times New Roman" w:eastAsia="Calibri" w:hAnsi="Times New Roman" w:cs="Times New Roman"/>
          <w:sz w:val="24"/>
          <w:szCs w:val="24"/>
        </w:rPr>
        <w:t xml:space="preserve">планирования и </w:t>
      </w:r>
      <w:r w:rsidRPr="00F947A3">
        <w:rPr>
          <w:rFonts w:ascii="Times New Roman" w:eastAsia="Calibri" w:hAnsi="Times New Roman" w:cs="Times New Roman"/>
          <w:sz w:val="24"/>
          <w:szCs w:val="24"/>
        </w:rPr>
        <w:t>ведения</w:t>
      </w:r>
      <w:r w:rsidR="009A48F2" w:rsidRPr="00F947A3">
        <w:rPr>
          <w:rFonts w:ascii="Times New Roman" w:eastAsia="Calibri" w:hAnsi="Times New Roman" w:cs="Times New Roman"/>
          <w:sz w:val="24"/>
          <w:szCs w:val="24"/>
        </w:rPr>
        <w:t xml:space="preserve"> строительных процессов очень скоро мож</w:t>
      </w:r>
      <w:r w:rsidR="00BA0A84" w:rsidRPr="00F947A3">
        <w:rPr>
          <w:rFonts w:ascii="Times New Roman" w:eastAsia="Calibri" w:hAnsi="Times New Roman" w:cs="Times New Roman"/>
          <w:sz w:val="24"/>
          <w:szCs w:val="24"/>
        </w:rPr>
        <w:t>ет подвести нас к черте, где мы почувствуем острую необходимость</w:t>
      </w:r>
      <w:r w:rsidR="000D4486" w:rsidRPr="00F947A3">
        <w:rPr>
          <w:rFonts w:ascii="Times New Roman" w:hAnsi="Times New Roman" w:cs="Times New Roman"/>
          <w:color w:val="000000"/>
          <w:sz w:val="24"/>
          <w:szCs w:val="24"/>
        </w:rPr>
        <w:t xml:space="preserve"> качественно</w:t>
      </w:r>
      <w:r w:rsidR="00BA0A84" w:rsidRPr="00F947A3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D4486" w:rsidRPr="00F947A3">
        <w:rPr>
          <w:rFonts w:ascii="Times New Roman" w:hAnsi="Times New Roman" w:cs="Times New Roman"/>
          <w:color w:val="000000"/>
          <w:sz w:val="24"/>
          <w:szCs w:val="24"/>
        </w:rPr>
        <w:t xml:space="preserve"> измен</w:t>
      </w:r>
      <w:r w:rsidR="00BA0A84" w:rsidRPr="00F947A3">
        <w:rPr>
          <w:rFonts w:ascii="Times New Roman" w:hAnsi="Times New Roman" w:cs="Times New Roman"/>
          <w:color w:val="000000"/>
          <w:sz w:val="24"/>
          <w:szCs w:val="24"/>
        </w:rPr>
        <w:t>ения системы</w:t>
      </w:r>
      <w:r w:rsidR="000D4486" w:rsidRPr="00F947A3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строительством.</w:t>
      </w:r>
      <w:r w:rsidR="00BA0A84" w:rsidRPr="00F94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840" w:rsidRPr="00F947A3">
        <w:rPr>
          <w:rFonts w:ascii="Times New Roman" w:hAnsi="Times New Roman" w:cs="Times New Roman"/>
          <w:color w:val="000000"/>
          <w:sz w:val="24"/>
          <w:szCs w:val="24"/>
        </w:rPr>
        <w:t>В сети есть информация, по которой г</w:t>
      </w:r>
      <w:r w:rsidR="00BA0A84" w:rsidRPr="00F947A3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отовится постановление Правительства России о том, что весь госзаказ на строительство с 2022 года будет реализовываться  с использованием BIM-моделей</w:t>
      </w:r>
      <w:r w:rsidR="009230AF" w:rsidRPr="00F947A3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9230AF" w:rsidRPr="00F947A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(</w:t>
      </w:r>
      <w:hyperlink r:id="rId8" w:tooltip="Английский язык" w:history="1">
        <w:r w:rsidR="009230AF" w:rsidRPr="00F947A3">
          <w:rPr>
            <w:rStyle w:val="ae"/>
            <w:rFonts w:ascii="Times New Roman" w:hAnsi="Times New Roman" w:cs="Times New Roman"/>
            <w:color w:val="0645AD"/>
            <w:sz w:val="21"/>
            <w:szCs w:val="21"/>
            <w:shd w:val="clear" w:color="auto" w:fill="FFFFFF"/>
          </w:rPr>
          <w:t>англ.</w:t>
        </w:r>
      </w:hyperlink>
      <w:r w:rsidR="009230AF" w:rsidRPr="00F947A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</w:t>
      </w:r>
      <w:r w:rsidR="009230AF" w:rsidRPr="00F947A3">
        <w:rPr>
          <w:rFonts w:ascii="Times New Roman" w:hAnsi="Times New Roman" w:cs="Times New Roman"/>
          <w:i/>
          <w:iCs/>
          <w:color w:val="202122"/>
          <w:sz w:val="21"/>
          <w:szCs w:val="21"/>
          <w:shd w:val="clear" w:color="auto" w:fill="FFFFFF"/>
          <w:lang w:val="en"/>
        </w:rPr>
        <w:t>Building</w:t>
      </w:r>
      <w:r w:rsidR="009230AF" w:rsidRPr="00F947A3">
        <w:rPr>
          <w:rFonts w:ascii="Times New Roman" w:hAnsi="Times New Roman" w:cs="Times New Roman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="009230AF" w:rsidRPr="00F947A3">
        <w:rPr>
          <w:rFonts w:ascii="Times New Roman" w:hAnsi="Times New Roman" w:cs="Times New Roman"/>
          <w:i/>
          <w:iCs/>
          <w:color w:val="202122"/>
          <w:sz w:val="21"/>
          <w:szCs w:val="21"/>
          <w:shd w:val="clear" w:color="auto" w:fill="FFFFFF"/>
          <w:lang w:val="en"/>
        </w:rPr>
        <w:t>Information</w:t>
      </w:r>
      <w:r w:rsidR="009230AF" w:rsidRPr="00F947A3">
        <w:rPr>
          <w:rFonts w:ascii="Times New Roman" w:hAnsi="Times New Roman" w:cs="Times New Roman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="009230AF" w:rsidRPr="00F947A3">
        <w:rPr>
          <w:rFonts w:ascii="Times New Roman" w:hAnsi="Times New Roman" w:cs="Times New Roman"/>
          <w:i/>
          <w:iCs/>
          <w:color w:val="202122"/>
          <w:sz w:val="21"/>
          <w:szCs w:val="21"/>
          <w:shd w:val="clear" w:color="auto" w:fill="FFFFFF"/>
          <w:lang w:val="en"/>
        </w:rPr>
        <w:t>Model</w:t>
      </w:r>
      <w:r w:rsidR="009230AF" w:rsidRPr="00F947A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или </w:t>
      </w:r>
      <w:r w:rsidR="009230AF" w:rsidRPr="00F947A3">
        <w:rPr>
          <w:rFonts w:ascii="Times New Roman" w:hAnsi="Times New Roman" w:cs="Times New Roman"/>
          <w:i/>
          <w:iCs/>
          <w:color w:val="202122"/>
          <w:sz w:val="21"/>
          <w:szCs w:val="21"/>
          <w:shd w:val="clear" w:color="auto" w:fill="FFFFFF"/>
          <w:lang w:val="en"/>
        </w:rPr>
        <w:t>Modeling</w:t>
      </w:r>
      <w:r w:rsidR="009230AF" w:rsidRPr="00F947A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)</w:t>
      </w:r>
      <w:r w:rsidR="00BA0A84" w:rsidRPr="00F947A3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  <w:r w:rsidR="009230AF" w:rsidRPr="00F947A3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0D4486" w:rsidRPr="00F947A3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="005B0840" w:rsidRPr="00F947A3">
        <w:rPr>
          <w:rFonts w:ascii="Times New Roman" w:hAnsi="Times New Roman" w:cs="Times New Roman"/>
          <w:color w:val="000000"/>
          <w:sz w:val="24"/>
          <w:szCs w:val="24"/>
        </w:rPr>
        <w:t xml:space="preserve">ть также информация, что в строительной отрасли заработает </w:t>
      </w:r>
      <w:r w:rsidR="000D4486" w:rsidRPr="00F947A3">
        <w:rPr>
          <w:rFonts w:ascii="Times New Roman" w:hAnsi="Times New Roman" w:cs="Times New Roman"/>
          <w:color w:val="000000"/>
          <w:sz w:val="24"/>
          <w:szCs w:val="24"/>
        </w:rPr>
        <w:t>единый государственный заказчик, который будет требовать BIM-модел</w:t>
      </w:r>
      <w:r w:rsidR="005B0840" w:rsidRPr="00F947A3">
        <w:rPr>
          <w:rFonts w:ascii="Times New Roman" w:hAnsi="Times New Roman" w:cs="Times New Roman"/>
          <w:color w:val="000000"/>
          <w:sz w:val="24"/>
          <w:szCs w:val="24"/>
        </w:rPr>
        <w:t xml:space="preserve">и, что означает </w:t>
      </w:r>
      <w:r w:rsidR="000D4486" w:rsidRPr="00F947A3">
        <w:rPr>
          <w:rFonts w:ascii="Times New Roman" w:hAnsi="Times New Roman" w:cs="Times New Roman"/>
          <w:color w:val="000000"/>
          <w:sz w:val="24"/>
          <w:szCs w:val="24"/>
        </w:rPr>
        <w:t xml:space="preserve">перевод традиционной бумажной модели </w:t>
      </w:r>
      <w:r w:rsidR="00154439" w:rsidRPr="00F947A3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проектирования и строительства </w:t>
      </w:r>
      <w:r w:rsidR="000D4486" w:rsidRPr="00F947A3">
        <w:rPr>
          <w:rFonts w:ascii="Times New Roman" w:hAnsi="Times New Roman" w:cs="Times New Roman"/>
          <w:color w:val="000000"/>
          <w:sz w:val="24"/>
          <w:szCs w:val="24"/>
        </w:rPr>
        <w:t>в 3-</w:t>
      </w:r>
      <w:r w:rsidR="000D4486" w:rsidRPr="00F947A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0D4486" w:rsidRPr="00F947A3">
        <w:rPr>
          <w:rFonts w:ascii="Times New Roman" w:hAnsi="Times New Roman" w:cs="Times New Roman"/>
          <w:color w:val="000000"/>
          <w:sz w:val="24"/>
          <w:szCs w:val="24"/>
        </w:rPr>
        <w:t xml:space="preserve"> моделирование, отслеживание исполнения календарного плана работ п</w:t>
      </w:r>
      <w:r w:rsidR="00154439" w:rsidRPr="00F947A3">
        <w:rPr>
          <w:rFonts w:ascii="Times New Roman" w:hAnsi="Times New Roman" w:cs="Times New Roman"/>
          <w:color w:val="000000"/>
          <w:sz w:val="24"/>
          <w:szCs w:val="24"/>
        </w:rPr>
        <w:t>утем применения специально разработанных программ (софтов)</w:t>
      </w:r>
      <w:r w:rsidR="005B0840" w:rsidRPr="00F947A3">
        <w:rPr>
          <w:rFonts w:ascii="Times New Roman" w:hAnsi="Times New Roman" w:cs="Times New Roman"/>
          <w:color w:val="000000"/>
          <w:sz w:val="24"/>
          <w:szCs w:val="24"/>
        </w:rPr>
        <w:t xml:space="preserve">. И </w:t>
      </w:r>
      <w:r w:rsidR="009230AF" w:rsidRPr="00F947A3">
        <w:rPr>
          <w:rFonts w:ascii="Times New Roman" w:hAnsi="Times New Roman" w:cs="Times New Roman"/>
          <w:color w:val="000000"/>
          <w:sz w:val="24"/>
          <w:szCs w:val="24"/>
        </w:rPr>
        <w:t>в приоритетах на период 2021-</w:t>
      </w:r>
      <w:r w:rsidR="000D4486" w:rsidRPr="00F947A3">
        <w:rPr>
          <w:rFonts w:ascii="Times New Roman" w:hAnsi="Times New Roman" w:cs="Times New Roman"/>
          <w:color w:val="000000"/>
          <w:sz w:val="24"/>
          <w:szCs w:val="24"/>
        </w:rPr>
        <w:t>2024 г</w:t>
      </w:r>
      <w:r w:rsidR="005B0840" w:rsidRPr="00F947A3">
        <w:rPr>
          <w:rFonts w:ascii="Times New Roman" w:hAnsi="Times New Roman" w:cs="Times New Roman"/>
          <w:color w:val="000000"/>
          <w:sz w:val="24"/>
          <w:szCs w:val="24"/>
        </w:rPr>
        <w:t xml:space="preserve">оды </w:t>
      </w:r>
      <w:r w:rsidR="009230AF" w:rsidRPr="00F947A3">
        <w:rPr>
          <w:rFonts w:ascii="Times New Roman" w:hAnsi="Times New Roman" w:cs="Times New Roman"/>
          <w:color w:val="000000"/>
          <w:sz w:val="24"/>
          <w:szCs w:val="24"/>
        </w:rPr>
        <w:t xml:space="preserve">встанет вопрос </w:t>
      </w:r>
      <w:r w:rsidR="000D4486" w:rsidRPr="00F947A3">
        <w:rPr>
          <w:rFonts w:ascii="Times New Roman" w:hAnsi="Times New Roman" w:cs="Times New Roman"/>
          <w:color w:val="000000"/>
          <w:sz w:val="24"/>
          <w:szCs w:val="24"/>
        </w:rPr>
        <w:t>подготовки кадров</w:t>
      </w:r>
      <w:r w:rsidR="009230AF" w:rsidRPr="00F947A3">
        <w:rPr>
          <w:rFonts w:ascii="Times New Roman" w:hAnsi="Times New Roman" w:cs="Times New Roman"/>
          <w:color w:val="000000"/>
          <w:sz w:val="24"/>
          <w:szCs w:val="24"/>
        </w:rPr>
        <w:t xml:space="preserve">, владеющих </w:t>
      </w:r>
      <w:r w:rsidR="009230AF" w:rsidRPr="00F947A3">
        <w:rPr>
          <w:rFonts w:ascii="Times New Roman" w:hAnsi="Times New Roman" w:cs="Times New Roman"/>
          <w:color w:val="000000"/>
          <w:sz w:val="24"/>
          <w:szCs w:val="24"/>
          <w:lang w:val="en-US"/>
        </w:rPr>
        <w:t>BIM</w:t>
      </w:r>
      <w:r w:rsidR="009230AF" w:rsidRPr="00F947A3">
        <w:rPr>
          <w:rFonts w:ascii="Times New Roman" w:hAnsi="Times New Roman" w:cs="Times New Roman"/>
          <w:color w:val="000000"/>
          <w:sz w:val="24"/>
          <w:szCs w:val="24"/>
        </w:rPr>
        <w:t>-технологи</w:t>
      </w:r>
      <w:r w:rsidR="005B0840" w:rsidRPr="00F947A3">
        <w:rPr>
          <w:rFonts w:ascii="Times New Roman" w:hAnsi="Times New Roman" w:cs="Times New Roman"/>
          <w:color w:val="000000"/>
          <w:sz w:val="24"/>
          <w:szCs w:val="24"/>
        </w:rPr>
        <w:t xml:space="preserve">ями </w:t>
      </w:r>
      <w:r w:rsidR="009230AF" w:rsidRPr="00F947A3">
        <w:rPr>
          <w:rFonts w:ascii="Times New Roman" w:hAnsi="Times New Roman" w:cs="Times New Roman"/>
          <w:color w:val="000000"/>
          <w:sz w:val="24"/>
          <w:szCs w:val="24"/>
        </w:rPr>
        <w:t>(на стыке областей строительства и программирования).</w:t>
      </w:r>
    </w:p>
    <w:p w14:paraId="0B58AD38" w14:textId="77777777" w:rsidR="001546DC" w:rsidRPr="00F947A3" w:rsidRDefault="001546DC" w:rsidP="00F947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D21D90" w14:textId="60BC3647" w:rsidR="00174E97" w:rsidRPr="00F947A3" w:rsidRDefault="007A5E9A" w:rsidP="00F94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A3">
        <w:rPr>
          <w:rFonts w:ascii="Times New Roman" w:hAnsi="Times New Roman" w:cs="Times New Roman"/>
          <w:sz w:val="24"/>
          <w:szCs w:val="24"/>
        </w:rPr>
        <w:t>Работа ю</w:t>
      </w:r>
      <w:r w:rsidR="00031957" w:rsidRPr="00F947A3">
        <w:rPr>
          <w:rFonts w:ascii="Times New Roman" w:hAnsi="Times New Roman" w:cs="Times New Roman"/>
          <w:sz w:val="24"/>
          <w:szCs w:val="24"/>
        </w:rPr>
        <w:t>р</w:t>
      </w:r>
      <w:r w:rsidR="00D611CF" w:rsidRPr="00F947A3">
        <w:rPr>
          <w:rFonts w:ascii="Times New Roman" w:hAnsi="Times New Roman" w:cs="Times New Roman"/>
          <w:sz w:val="24"/>
          <w:szCs w:val="24"/>
        </w:rPr>
        <w:t>идическ</w:t>
      </w:r>
      <w:r w:rsidRPr="00F947A3">
        <w:rPr>
          <w:rFonts w:ascii="Times New Roman" w:hAnsi="Times New Roman" w:cs="Times New Roman"/>
          <w:sz w:val="24"/>
          <w:szCs w:val="24"/>
        </w:rPr>
        <w:t xml:space="preserve">ой службы </w:t>
      </w:r>
      <w:r w:rsidR="00D611CF" w:rsidRPr="00F947A3">
        <w:rPr>
          <w:rFonts w:ascii="Times New Roman" w:hAnsi="Times New Roman" w:cs="Times New Roman"/>
          <w:sz w:val="24"/>
          <w:szCs w:val="24"/>
        </w:rPr>
        <w:t>Союза</w:t>
      </w:r>
      <w:r w:rsidR="00CE4615" w:rsidRPr="00F947A3">
        <w:rPr>
          <w:rFonts w:ascii="Times New Roman" w:hAnsi="Times New Roman" w:cs="Times New Roman"/>
          <w:sz w:val="24"/>
          <w:szCs w:val="24"/>
        </w:rPr>
        <w:t xml:space="preserve">, как и всегда, </w:t>
      </w:r>
      <w:r w:rsidR="00D611CF" w:rsidRPr="00F947A3">
        <w:rPr>
          <w:rFonts w:ascii="Times New Roman" w:hAnsi="Times New Roman" w:cs="Times New Roman"/>
          <w:sz w:val="24"/>
          <w:szCs w:val="24"/>
        </w:rPr>
        <w:t>ве</w:t>
      </w:r>
      <w:r w:rsidR="00031957" w:rsidRPr="00F947A3">
        <w:rPr>
          <w:rFonts w:ascii="Times New Roman" w:hAnsi="Times New Roman" w:cs="Times New Roman"/>
          <w:sz w:val="24"/>
          <w:szCs w:val="24"/>
        </w:rPr>
        <w:t>дётся</w:t>
      </w:r>
      <w:r w:rsidR="00FC3430" w:rsidRPr="00F947A3">
        <w:rPr>
          <w:rFonts w:ascii="Times New Roman" w:hAnsi="Times New Roman" w:cs="Times New Roman"/>
          <w:sz w:val="24"/>
          <w:szCs w:val="24"/>
        </w:rPr>
        <w:t xml:space="preserve"> </w:t>
      </w:r>
      <w:r w:rsidR="00C90592" w:rsidRPr="00F947A3">
        <w:rPr>
          <w:rFonts w:ascii="Times New Roman" w:hAnsi="Times New Roman" w:cs="Times New Roman"/>
          <w:sz w:val="24"/>
          <w:szCs w:val="24"/>
        </w:rPr>
        <w:t>детальным</w:t>
      </w:r>
      <w:r w:rsidR="00E56C50" w:rsidRPr="00F947A3">
        <w:rPr>
          <w:rFonts w:ascii="Times New Roman" w:hAnsi="Times New Roman" w:cs="Times New Roman"/>
          <w:sz w:val="24"/>
          <w:szCs w:val="24"/>
        </w:rPr>
        <w:t xml:space="preserve"> </w:t>
      </w:r>
      <w:r w:rsidR="00D611CF" w:rsidRPr="00F947A3">
        <w:rPr>
          <w:rFonts w:ascii="Times New Roman" w:hAnsi="Times New Roman" w:cs="Times New Roman"/>
          <w:sz w:val="24"/>
          <w:szCs w:val="24"/>
        </w:rPr>
        <w:t>образом</w:t>
      </w:r>
      <w:r w:rsidR="00447D7C" w:rsidRPr="00F947A3">
        <w:rPr>
          <w:rFonts w:ascii="Times New Roman" w:hAnsi="Times New Roman" w:cs="Times New Roman"/>
          <w:sz w:val="24"/>
          <w:szCs w:val="24"/>
        </w:rPr>
        <w:t>, чтобы не допустить промахов, последствия которых могли бы сказаться на ф</w:t>
      </w:r>
      <w:r w:rsidR="00036682" w:rsidRPr="00F947A3">
        <w:rPr>
          <w:rFonts w:ascii="Times New Roman" w:hAnsi="Times New Roman" w:cs="Times New Roman"/>
          <w:sz w:val="24"/>
          <w:szCs w:val="24"/>
        </w:rPr>
        <w:t xml:space="preserve">инансовых интересах </w:t>
      </w:r>
      <w:r w:rsidR="000728DF" w:rsidRPr="00F947A3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447D7C" w:rsidRPr="00F947A3">
        <w:rPr>
          <w:rFonts w:ascii="Times New Roman" w:hAnsi="Times New Roman" w:cs="Times New Roman"/>
          <w:sz w:val="24"/>
          <w:szCs w:val="24"/>
        </w:rPr>
        <w:t>участников</w:t>
      </w:r>
      <w:r w:rsidR="000728DF" w:rsidRPr="00F947A3">
        <w:rPr>
          <w:rFonts w:ascii="Times New Roman" w:hAnsi="Times New Roman" w:cs="Times New Roman"/>
          <w:sz w:val="24"/>
          <w:szCs w:val="24"/>
        </w:rPr>
        <w:t xml:space="preserve">. </w:t>
      </w:r>
      <w:r w:rsidR="00447D7C" w:rsidRPr="00F947A3">
        <w:rPr>
          <w:rFonts w:ascii="Times New Roman" w:hAnsi="Times New Roman" w:cs="Times New Roman"/>
          <w:sz w:val="24"/>
          <w:szCs w:val="24"/>
        </w:rPr>
        <w:t xml:space="preserve">На </w:t>
      </w:r>
      <w:r w:rsidR="00250531" w:rsidRPr="00F947A3">
        <w:rPr>
          <w:rFonts w:ascii="Times New Roman" w:hAnsi="Times New Roman" w:cs="Times New Roman"/>
          <w:sz w:val="24"/>
          <w:szCs w:val="24"/>
        </w:rPr>
        <w:t>рассмотрение</w:t>
      </w:r>
      <w:r w:rsidR="00447D7C" w:rsidRPr="00F947A3">
        <w:rPr>
          <w:rFonts w:ascii="Times New Roman" w:hAnsi="Times New Roman" w:cs="Times New Roman"/>
          <w:sz w:val="24"/>
          <w:szCs w:val="24"/>
        </w:rPr>
        <w:t xml:space="preserve"> Дисциплинарной комиссии Союза в 2</w:t>
      </w:r>
      <w:r w:rsidR="001546DC" w:rsidRPr="00F947A3">
        <w:rPr>
          <w:rFonts w:ascii="Times New Roman" w:hAnsi="Times New Roman" w:cs="Times New Roman"/>
          <w:sz w:val="24"/>
          <w:szCs w:val="24"/>
        </w:rPr>
        <w:t>0</w:t>
      </w:r>
      <w:r w:rsidR="00447D7C" w:rsidRPr="00F947A3">
        <w:rPr>
          <w:rFonts w:ascii="Times New Roman" w:hAnsi="Times New Roman" w:cs="Times New Roman"/>
          <w:sz w:val="24"/>
          <w:szCs w:val="24"/>
        </w:rPr>
        <w:t xml:space="preserve">20 </w:t>
      </w:r>
      <w:r w:rsidR="001546DC" w:rsidRPr="00F947A3">
        <w:rPr>
          <w:rFonts w:ascii="Times New Roman" w:hAnsi="Times New Roman" w:cs="Times New Roman"/>
          <w:sz w:val="24"/>
          <w:szCs w:val="24"/>
        </w:rPr>
        <w:t>году</w:t>
      </w:r>
      <w:r w:rsidR="00447D7C" w:rsidRPr="00F947A3">
        <w:rPr>
          <w:rFonts w:ascii="Times New Roman" w:hAnsi="Times New Roman" w:cs="Times New Roman"/>
          <w:sz w:val="24"/>
          <w:szCs w:val="24"/>
        </w:rPr>
        <w:t xml:space="preserve"> </w:t>
      </w:r>
      <w:r w:rsidR="001546DC" w:rsidRPr="00F947A3">
        <w:rPr>
          <w:rFonts w:ascii="Times New Roman" w:hAnsi="Times New Roman" w:cs="Times New Roman"/>
          <w:sz w:val="24"/>
          <w:szCs w:val="24"/>
        </w:rPr>
        <w:t>был</w:t>
      </w:r>
      <w:r w:rsidR="00447D7C" w:rsidRPr="00F947A3">
        <w:rPr>
          <w:rFonts w:ascii="Times New Roman" w:hAnsi="Times New Roman" w:cs="Times New Roman"/>
          <w:sz w:val="24"/>
          <w:szCs w:val="24"/>
        </w:rPr>
        <w:t xml:space="preserve">и </w:t>
      </w:r>
      <w:r w:rsidR="001546DC" w:rsidRPr="00F947A3">
        <w:rPr>
          <w:rFonts w:ascii="Times New Roman" w:hAnsi="Times New Roman" w:cs="Times New Roman"/>
          <w:sz w:val="24"/>
          <w:szCs w:val="24"/>
        </w:rPr>
        <w:t>п</w:t>
      </w:r>
      <w:r w:rsidR="00447D7C" w:rsidRPr="00F947A3">
        <w:rPr>
          <w:rFonts w:ascii="Times New Roman" w:hAnsi="Times New Roman" w:cs="Times New Roman"/>
          <w:sz w:val="24"/>
          <w:szCs w:val="24"/>
        </w:rPr>
        <w:t>ереданы материалы проверок в отношении 79 членов Союза, на основании которых было возбуждено 79 дисциплинарных производств. Из них в отчетном периоде было рассмотрено 71 дисциплинарное</w:t>
      </w:r>
      <w:r w:rsidR="00250531" w:rsidRPr="00F947A3">
        <w:rPr>
          <w:rFonts w:ascii="Times New Roman" w:hAnsi="Times New Roman" w:cs="Times New Roman"/>
          <w:sz w:val="24"/>
          <w:szCs w:val="24"/>
        </w:rPr>
        <w:t xml:space="preserve"> </w:t>
      </w:r>
      <w:r w:rsidR="00447D7C" w:rsidRPr="00F947A3">
        <w:rPr>
          <w:rFonts w:ascii="Times New Roman" w:hAnsi="Times New Roman" w:cs="Times New Roman"/>
          <w:sz w:val="24"/>
          <w:szCs w:val="24"/>
        </w:rPr>
        <w:t>производство</w:t>
      </w:r>
      <w:r w:rsidR="00174E97" w:rsidRPr="00F947A3">
        <w:rPr>
          <w:rFonts w:ascii="Times New Roman" w:hAnsi="Times New Roman" w:cs="Times New Roman"/>
          <w:sz w:val="24"/>
          <w:szCs w:val="24"/>
        </w:rPr>
        <w:t xml:space="preserve">, по итогам рассмотрения которых были применены следующие меры дисциплинарного воздействия: 63 предписания об устранении нарушений, 1 предупреждение и 45 рекомендаций об исключении из членов Союза. </w:t>
      </w:r>
    </w:p>
    <w:p w14:paraId="77FCB0B6" w14:textId="77777777" w:rsidR="000728DF" w:rsidRPr="00F947A3" w:rsidRDefault="00174E97" w:rsidP="00F94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A3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A62E80" w:rsidRPr="00F947A3">
        <w:rPr>
          <w:rFonts w:ascii="Times New Roman" w:hAnsi="Times New Roman" w:cs="Times New Roman"/>
          <w:sz w:val="24"/>
          <w:szCs w:val="24"/>
        </w:rPr>
        <w:t>применения мер дисциплинарного воз</w:t>
      </w:r>
      <w:r w:rsidRPr="00F947A3">
        <w:rPr>
          <w:rFonts w:ascii="Times New Roman" w:hAnsi="Times New Roman" w:cs="Times New Roman"/>
          <w:sz w:val="24"/>
          <w:szCs w:val="24"/>
        </w:rPr>
        <w:t>д</w:t>
      </w:r>
      <w:r w:rsidR="00A62E80" w:rsidRPr="00F947A3">
        <w:rPr>
          <w:rFonts w:ascii="Times New Roman" w:hAnsi="Times New Roman" w:cs="Times New Roman"/>
          <w:sz w:val="24"/>
          <w:szCs w:val="24"/>
        </w:rPr>
        <w:t>ей</w:t>
      </w:r>
      <w:r w:rsidRPr="00F947A3">
        <w:rPr>
          <w:rFonts w:ascii="Times New Roman" w:hAnsi="Times New Roman" w:cs="Times New Roman"/>
          <w:sz w:val="24"/>
          <w:szCs w:val="24"/>
        </w:rPr>
        <w:t>ств</w:t>
      </w:r>
      <w:r w:rsidR="00A62E80" w:rsidRPr="00F947A3">
        <w:rPr>
          <w:rFonts w:ascii="Times New Roman" w:hAnsi="Times New Roman" w:cs="Times New Roman"/>
          <w:sz w:val="24"/>
          <w:szCs w:val="24"/>
        </w:rPr>
        <w:t xml:space="preserve">ия явились: 46 членов Союза устранили выявленные нарушения, </w:t>
      </w:r>
      <w:r w:rsidR="001546DC" w:rsidRPr="00F947A3">
        <w:rPr>
          <w:rFonts w:ascii="Times New Roman" w:hAnsi="Times New Roman" w:cs="Times New Roman"/>
          <w:sz w:val="24"/>
          <w:szCs w:val="24"/>
        </w:rPr>
        <w:t xml:space="preserve">15 </w:t>
      </w:r>
      <w:r w:rsidR="00A62E80" w:rsidRPr="00F947A3">
        <w:rPr>
          <w:rFonts w:ascii="Times New Roman" w:hAnsi="Times New Roman" w:cs="Times New Roman"/>
          <w:sz w:val="24"/>
          <w:szCs w:val="24"/>
        </w:rPr>
        <w:t>членов Союза исключены из членов саморегулируемой организации, 1 члену Союза приостановлено право осуществлять строительство, реконструкцию,</w:t>
      </w:r>
      <w:r w:rsidR="000728DF" w:rsidRPr="00F947A3">
        <w:rPr>
          <w:rFonts w:ascii="Times New Roman" w:hAnsi="Times New Roman" w:cs="Times New Roman"/>
          <w:sz w:val="24"/>
          <w:szCs w:val="24"/>
        </w:rPr>
        <w:t xml:space="preserve"> капитальный ремонт, снос объектов капитального строительства, 17 дел всё ещё находятся на рассмотрении.</w:t>
      </w:r>
      <w:r w:rsidR="00A62E80" w:rsidRPr="00F947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C8FA1" w14:textId="77777777" w:rsidR="000728DF" w:rsidRPr="00F947A3" w:rsidRDefault="000728DF" w:rsidP="00F94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1E7609" w14:textId="63385A20" w:rsidR="00E8614A" w:rsidRPr="00F947A3" w:rsidRDefault="003F3569" w:rsidP="00F94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A3"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="007A5E9A" w:rsidRPr="00F947A3">
        <w:rPr>
          <w:rFonts w:ascii="Times New Roman" w:hAnsi="Times New Roman" w:cs="Times New Roman"/>
          <w:sz w:val="24"/>
          <w:szCs w:val="24"/>
        </w:rPr>
        <w:t xml:space="preserve">информирования о </w:t>
      </w:r>
      <w:r w:rsidRPr="00F947A3">
        <w:rPr>
          <w:rFonts w:ascii="Times New Roman" w:hAnsi="Times New Roman" w:cs="Times New Roman"/>
          <w:sz w:val="24"/>
          <w:szCs w:val="24"/>
        </w:rPr>
        <w:t>работ</w:t>
      </w:r>
      <w:r w:rsidR="007A5E9A" w:rsidRPr="00F947A3">
        <w:rPr>
          <w:rFonts w:ascii="Times New Roman" w:hAnsi="Times New Roman" w:cs="Times New Roman"/>
          <w:sz w:val="24"/>
          <w:szCs w:val="24"/>
        </w:rPr>
        <w:t xml:space="preserve">е </w:t>
      </w:r>
      <w:r w:rsidRPr="00F947A3">
        <w:rPr>
          <w:rFonts w:ascii="Times New Roman" w:hAnsi="Times New Roman" w:cs="Times New Roman"/>
          <w:sz w:val="24"/>
          <w:szCs w:val="24"/>
        </w:rPr>
        <w:t>С</w:t>
      </w:r>
      <w:r w:rsidR="007A5E9A" w:rsidRPr="00F947A3">
        <w:rPr>
          <w:rFonts w:ascii="Times New Roman" w:hAnsi="Times New Roman" w:cs="Times New Roman"/>
          <w:sz w:val="24"/>
          <w:szCs w:val="24"/>
        </w:rPr>
        <w:t>оюза</w:t>
      </w:r>
      <w:r w:rsidRPr="00F947A3">
        <w:rPr>
          <w:rFonts w:ascii="Times New Roman" w:hAnsi="Times New Roman" w:cs="Times New Roman"/>
          <w:sz w:val="24"/>
          <w:szCs w:val="24"/>
        </w:rPr>
        <w:t>, м</w:t>
      </w:r>
      <w:r w:rsidR="00D611CF" w:rsidRPr="00F947A3">
        <w:rPr>
          <w:rFonts w:ascii="Times New Roman" w:hAnsi="Times New Roman" w:cs="Times New Roman"/>
          <w:sz w:val="24"/>
          <w:szCs w:val="24"/>
        </w:rPr>
        <w:t>ы осве</w:t>
      </w:r>
      <w:r w:rsidR="00E8614A" w:rsidRPr="00F947A3">
        <w:rPr>
          <w:rFonts w:ascii="Times New Roman" w:hAnsi="Times New Roman" w:cs="Times New Roman"/>
          <w:sz w:val="24"/>
          <w:szCs w:val="24"/>
        </w:rPr>
        <w:t>щаем</w:t>
      </w:r>
      <w:r w:rsidR="001717A0" w:rsidRPr="00F947A3">
        <w:rPr>
          <w:rFonts w:ascii="Times New Roman" w:hAnsi="Times New Roman" w:cs="Times New Roman"/>
          <w:sz w:val="24"/>
          <w:szCs w:val="24"/>
        </w:rPr>
        <w:t xml:space="preserve"> </w:t>
      </w:r>
      <w:r w:rsidR="00D611CF" w:rsidRPr="00F947A3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7A5E9A" w:rsidRPr="00F947A3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Союза </w:t>
      </w:r>
      <w:r w:rsidR="00E8614A" w:rsidRPr="00F947A3">
        <w:rPr>
          <w:rFonts w:ascii="Times New Roman" w:hAnsi="Times New Roman" w:cs="Times New Roman"/>
          <w:sz w:val="24"/>
          <w:szCs w:val="24"/>
        </w:rPr>
        <w:t xml:space="preserve">«Строители КБР» </w:t>
      </w:r>
      <w:r w:rsidR="00117326" w:rsidRPr="00F947A3">
        <w:rPr>
          <w:rFonts w:ascii="Times New Roman" w:hAnsi="Times New Roman" w:cs="Times New Roman"/>
          <w:sz w:val="24"/>
          <w:szCs w:val="24"/>
        </w:rPr>
        <w:t>размещени</w:t>
      </w:r>
      <w:r w:rsidR="007A5E9A" w:rsidRPr="00F947A3">
        <w:rPr>
          <w:rFonts w:ascii="Times New Roman" w:hAnsi="Times New Roman" w:cs="Times New Roman"/>
          <w:sz w:val="24"/>
          <w:szCs w:val="24"/>
        </w:rPr>
        <w:t xml:space="preserve">ем </w:t>
      </w:r>
      <w:r w:rsidR="002600D0" w:rsidRPr="00F947A3">
        <w:rPr>
          <w:rFonts w:ascii="Times New Roman" w:hAnsi="Times New Roman" w:cs="Times New Roman"/>
          <w:sz w:val="24"/>
          <w:szCs w:val="24"/>
        </w:rPr>
        <w:t>на нашем</w:t>
      </w:r>
      <w:r w:rsidR="007A5E9A" w:rsidRPr="00F947A3">
        <w:rPr>
          <w:rFonts w:ascii="Times New Roman" w:hAnsi="Times New Roman" w:cs="Times New Roman"/>
          <w:sz w:val="24"/>
          <w:szCs w:val="24"/>
        </w:rPr>
        <w:t xml:space="preserve"> </w:t>
      </w:r>
      <w:r w:rsidR="002600D0" w:rsidRPr="00F947A3">
        <w:rPr>
          <w:rFonts w:ascii="Times New Roman" w:hAnsi="Times New Roman" w:cs="Times New Roman"/>
          <w:sz w:val="24"/>
          <w:szCs w:val="24"/>
        </w:rPr>
        <w:t xml:space="preserve">сайте в сети Интернет </w:t>
      </w:r>
      <w:r w:rsidR="00117326" w:rsidRPr="00F947A3">
        <w:rPr>
          <w:rFonts w:ascii="Times New Roman" w:hAnsi="Times New Roman" w:cs="Times New Roman"/>
          <w:sz w:val="24"/>
          <w:szCs w:val="24"/>
        </w:rPr>
        <w:t>новостей</w:t>
      </w:r>
      <w:r w:rsidR="007A5E9A" w:rsidRPr="00F947A3">
        <w:rPr>
          <w:rFonts w:ascii="Times New Roman" w:hAnsi="Times New Roman" w:cs="Times New Roman"/>
          <w:sz w:val="24"/>
          <w:szCs w:val="24"/>
        </w:rPr>
        <w:t xml:space="preserve"> саморегулирования, информации</w:t>
      </w:r>
      <w:r w:rsidR="00117326" w:rsidRPr="00F947A3">
        <w:rPr>
          <w:rFonts w:ascii="Times New Roman" w:hAnsi="Times New Roman" w:cs="Times New Roman"/>
          <w:sz w:val="24"/>
          <w:szCs w:val="24"/>
        </w:rPr>
        <w:t xml:space="preserve"> об изменениях в </w:t>
      </w:r>
      <w:r w:rsidR="007A5E9A" w:rsidRPr="00F947A3">
        <w:rPr>
          <w:rFonts w:ascii="Times New Roman" w:hAnsi="Times New Roman" w:cs="Times New Roman"/>
          <w:sz w:val="24"/>
          <w:szCs w:val="24"/>
        </w:rPr>
        <w:t xml:space="preserve">градостроительном </w:t>
      </w:r>
      <w:r w:rsidR="00117326" w:rsidRPr="00F947A3">
        <w:rPr>
          <w:rFonts w:ascii="Times New Roman" w:hAnsi="Times New Roman" w:cs="Times New Roman"/>
          <w:sz w:val="24"/>
          <w:szCs w:val="24"/>
        </w:rPr>
        <w:t>законодательстве</w:t>
      </w:r>
      <w:r w:rsidR="007A5E9A" w:rsidRPr="00F947A3">
        <w:rPr>
          <w:rFonts w:ascii="Times New Roman" w:hAnsi="Times New Roman" w:cs="Times New Roman"/>
          <w:sz w:val="24"/>
          <w:szCs w:val="24"/>
        </w:rPr>
        <w:t xml:space="preserve">, </w:t>
      </w:r>
      <w:r w:rsidR="00117326" w:rsidRPr="00F947A3">
        <w:rPr>
          <w:rFonts w:ascii="Times New Roman" w:hAnsi="Times New Roman" w:cs="Times New Roman"/>
          <w:sz w:val="24"/>
          <w:szCs w:val="24"/>
        </w:rPr>
        <w:t xml:space="preserve">информации о </w:t>
      </w:r>
      <w:r w:rsidR="00DC67FF" w:rsidRPr="00F947A3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E8614A" w:rsidRPr="00F947A3">
        <w:rPr>
          <w:rFonts w:ascii="Times New Roman" w:hAnsi="Times New Roman" w:cs="Times New Roman"/>
          <w:sz w:val="24"/>
          <w:szCs w:val="24"/>
        </w:rPr>
        <w:t xml:space="preserve">конкурсах, </w:t>
      </w:r>
      <w:r w:rsidR="00C014BB" w:rsidRPr="00F947A3">
        <w:rPr>
          <w:rFonts w:ascii="Times New Roman" w:hAnsi="Times New Roman" w:cs="Times New Roman"/>
          <w:sz w:val="24"/>
          <w:szCs w:val="24"/>
        </w:rPr>
        <w:t>семинарах</w:t>
      </w:r>
      <w:r w:rsidR="00117326" w:rsidRPr="00F947A3">
        <w:rPr>
          <w:rFonts w:ascii="Times New Roman" w:hAnsi="Times New Roman" w:cs="Times New Roman"/>
          <w:sz w:val="24"/>
          <w:szCs w:val="24"/>
        </w:rPr>
        <w:t xml:space="preserve"> и конференциях</w:t>
      </w:r>
      <w:r w:rsidR="00E8614A" w:rsidRPr="00F947A3">
        <w:rPr>
          <w:rFonts w:ascii="Times New Roman" w:hAnsi="Times New Roman" w:cs="Times New Roman"/>
          <w:sz w:val="24"/>
          <w:szCs w:val="24"/>
        </w:rPr>
        <w:t>.</w:t>
      </w:r>
      <w:r w:rsidRPr="00F947A3">
        <w:rPr>
          <w:rFonts w:ascii="Times New Roman" w:hAnsi="Times New Roman" w:cs="Times New Roman"/>
          <w:sz w:val="24"/>
          <w:szCs w:val="24"/>
        </w:rPr>
        <w:t xml:space="preserve"> </w:t>
      </w:r>
      <w:r w:rsidR="00F947A3" w:rsidRPr="00F947A3">
        <w:rPr>
          <w:rFonts w:ascii="Times New Roman" w:hAnsi="Times New Roman" w:cs="Times New Roman"/>
          <w:sz w:val="24"/>
          <w:szCs w:val="24"/>
        </w:rPr>
        <w:t>Призываю вас следить за обновлениями на нашем сайте, так как публикуемая информация может оказаться для вас полезной.</w:t>
      </w:r>
    </w:p>
    <w:p w14:paraId="39C41EBA" w14:textId="77777777" w:rsidR="00F947A3" w:rsidRPr="00F947A3" w:rsidRDefault="00F947A3" w:rsidP="00F947A3">
      <w:pPr>
        <w:spacing w:after="0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742E79" w14:textId="1E302A3C" w:rsidR="007A5E9A" w:rsidRPr="00F947A3" w:rsidRDefault="00540E91" w:rsidP="00F947A3">
      <w:pPr>
        <w:spacing w:after="0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A3">
        <w:rPr>
          <w:rFonts w:ascii="Times New Roman" w:hAnsi="Times New Roman" w:cs="Times New Roman"/>
          <w:sz w:val="24"/>
          <w:szCs w:val="24"/>
        </w:rPr>
        <w:t>И</w:t>
      </w:r>
      <w:r w:rsidR="001604C4" w:rsidRPr="00F947A3">
        <w:rPr>
          <w:rFonts w:ascii="Times New Roman" w:hAnsi="Times New Roman" w:cs="Times New Roman"/>
          <w:sz w:val="24"/>
          <w:szCs w:val="24"/>
        </w:rPr>
        <w:t>сполнительн</w:t>
      </w:r>
      <w:r w:rsidRPr="00F947A3">
        <w:rPr>
          <w:rFonts w:ascii="Times New Roman" w:hAnsi="Times New Roman" w:cs="Times New Roman"/>
          <w:sz w:val="24"/>
          <w:szCs w:val="24"/>
        </w:rPr>
        <w:t xml:space="preserve">ый орган </w:t>
      </w:r>
      <w:r w:rsidR="00824596" w:rsidRPr="00F947A3">
        <w:rPr>
          <w:rFonts w:ascii="Times New Roman" w:hAnsi="Times New Roman" w:cs="Times New Roman"/>
          <w:sz w:val="24"/>
          <w:szCs w:val="24"/>
        </w:rPr>
        <w:t xml:space="preserve">и </w:t>
      </w:r>
      <w:r w:rsidR="001604C4" w:rsidRPr="00F947A3">
        <w:rPr>
          <w:rFonts w:ascii="Times New Roman" w:hAnsi="Times New Roman" w:cs="Times New Roman"/>
          <w:sz w:val="24"/>
          <w:szCs w:val="24"/>
        </w:rPr>
        <w:t xml:space="preserve">Совет Союза </w:t>
      </w:r>
      <w:r w:rsidR="00824596" w:rsidRPr="00F947A3">
        <w:rPr>
          <w:rFonts w:ascii="Times New Roman" w:hAnsi="Times New Roman" w:cs="Times New Roman"/>
          <w:sz w:val="24"/>
          <w:szCs w:val="24"/>
        </w:rPr>
        <w:t>приглашае</w:t>
      </w:r>
      <w:r w:rsidRPr="00F947A3">
        <w:rPr>
          <w:rFonts w:ascii="Times New Roman" w:hAnsi="Times New Roman" w:cs="Times New Roman"/>
          <w:sz w:val="24"/>
          <w:szCs w:val="24"/>
        </w:rPr>
        <w:t xml:space="preserve">т </w:t>
      </w:r>
      <w:r w:rsidR="00F947A3" w:rsidRPr="00F947A3">
        <w:rPr>
          <w:rFonts w:ascii="Times New Roman" w:hAnsi="Times New Roman" w:cs="Times New Roman"/>
          <w:sz w:val="24"/>
          <w:szCs w:val="24"/>
        </w:rPr>
        <w:t>участников</w:t>
      </w:r>
      <w:r w:rsidRPr="00F947A3">
        <w:rPr>
          <w:rFonts w:ascii="Times New Roman" w:hAnsi="Times New Roman" w:cs="Times New Roman"/>
          <w:sz w:val="24"/>
          <w:szCs w:val="24"/>
        </w:rPr>
        <w:t xml:space="preserve"> </w:t>
      </w:r>
      <w:r w:rsidR="00F947A3" w:rsidRPr="00F947A3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1604C4" w:rsidRPr="00F947A3">
        <w:rPr>
          <w:rFonts w:ascii="Times New Roman" w:hAnsi="Times New Roman" w:cs="Times New Roman"/>
          <w:sz w:val="24"/>
          <w:szCs w:val="24"/>
        </w:rPr>
        <w:t>продумать наши</w:t>
      </w:r>
      <w:r w:rsidRPr="00F947A3">
        <w:rPr>
          <w:rFonts w:ascii="Times New Roman" w:hAnsi="Times New Roman" w:cs="Times New Roman"/>
          <w:sz w:val="24"/>
          <w:szCs w:val="24"/>
        </w:rPr>
        <w:t xml:space="preserve"> совместные</w:t>
      </w:r>
      <w:r w:rsidR="001604C4" w:rsidRPr="00F947A3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F947A3" w:rsidRPr="00F947A3">
        <w:rPr>
          <w:rFonts w:ascii="Times New Roman" w:hAnsi="Times New Roman" w:cs="Times New Roman"/>
          <w:sz w:val="24"/>
          <w:szCs w:val="24"/>
        </w:rPr>
        <w:t xml:space="preserve"> в направлении развития</w:t>
      </w:r>
      <w:r w:rsidR="001604C4" w:rsidRPr="00F947A3">
        <w:rPr>
          <w:rFonts w:ascii="Times New Roman" w:hAnsi="Times New Roman" w:cs="Times New Roman"/>
          <w:sz w:val="24"/>
          <w:szCs w:val="24"/>
        </w:rPr>
        <w:t xml:space="preserve"> благоприятно</w:t>
      </w:r>
      <w:r w:rsidR="00824596" w:rsidRPr="00F947A3">
        <w:rPr>
          <w:rFonts w:ascii="Times New Roman" w:hAnsi="Times New Roman" w:cs="Times New Roman"/>
          <w:sz w:val="24"/>
          <w:szCs w:val="24"/>
        </w:rPr>
        <w:t xml:space="preserve">й </w:t>
      </w:r>
      <w:r w:rsidR="001604C4" w:rsidRPr="00F947A3">
        <w:rPr>
          <w:rFonts w:ascii="Times New Roman" w:hAnsi="Times New Roman" w:cs="Times New Roman"/>
          <w:sz w:val="24"/>
          <w:szCs w:val="24"/>
        </w:rPr>
        <w:t>кон</w:t>
      </w:r>
      <w:r w:rsidR="00824596" w:rsidRPr="00F947A3">
        <w:rPr>
          <w:rFonts w:ascii="Times New Roman" w:hAnsi="Times New Roman" w:cs="Times New Roman"/>
          <w:sz w:val="24"/>
          <w:szCs w:val="24"/>
        </w:rPr>
        <w:t>ъ</w:t>
      </w:r>
      <w:r w:rsidR="001604C4" w:rsidRPr="00F947A3">
        <w:rPr>
          <w:rFonts w:ascii="Times New Roman" w:hAnsi="Times New Roman" w:cs="Times New Roman"/>
          <w:sz w:val="24"/>
          <w:szCs w:val="24"/>
        </w:rPr>
        <w:t>ю</w:t>
      </w:r>
      <w:r w:rsidR="00824596" w:rsidRPr="00F947A3">
        <w:rPr>
          <w:rFonts w:ascii="Times New Roman" w:hAnsi="Times New Roman" w:cs="Times New Roman"/>
          <w:sz w:val="24"/>
          <w:szCs w:val="24"/>
        </w:rPr>
        <w:t>н</w:t>
      </w:r>
      <w:r w:rsidR="001604C4" w:rsidRPr="00F947A3">
        <w:rPr>
          <w:rFonts w:ascii="Times New Roman" w:hAnsi="Times New Roman" w:cs="Times New Roman"/>
          <w:sz w:val="24"/>
          <w:szCs w:val="24"/>
        </w:rPr>
        <w:t>ктуры</w:t>
      </w:r>
      <w:r w:rsidR="004431A0" w:rsidRPr="00F947A3">
        <w:rPr>
          <w:rFonts w:ascii="Times New Roman" w:hAnsi="Times New Roman" w:cs="Times New Roman"/>
          <w:sz w:val="24"/>
          <w:szCs w:val="24"/>
        </w:rPr>
        <w:t>, как того требуют интересы большинства участников</w:t>
      </w:r>
      <w:r w:rsidR="00C5487C" w:rsidRPr="00F947A3">
        <w:rPr>
          <w:rFonts w:ascii="Times New Roman" w:hAnsi="Times New Roman" w:cs="Times New Roman"/>
          <w:sz w:val="24"/>
          <w:szCs w:val="24"/>
        </w:rPr>
        <w:t xml:space="preserve"> </w:t>
      </w:r>
      <w:r w:rsidR="004431A0" w:rsidRPr="00F947A3">
        <w:rPr>
          <w:rFonts w:ascii="Times New Roman" w:hAnsi="Times New Roman" w:cs="Times New Roman"/>
          <w:sz w:val="24"/>
          <w:szCs w:val="24"/>
        </w:rPr>
        <w:t>С</w:t>
      </w:r>
      <w:r w:rsidR="00C5487C" w:rsidRPr="00F947A3">
        <w:rPr>
          <w:rFonts w:ascii="Times New Roman" w:hAnsi="Times New Roman" w:cs="Times New Roman"/>
          <w:sz w:val="24"/>
          <w:szCs w:val="24"/>
        </w:rPr>
        <w:t>оюза</w:t>
      </w:r>
      <w:r w:rsidR="004431A0" w:rsidRPr="00F947A3">
        <w:rPr>
          <w:rFonts w:ascii="Times New Roman" w:hAnsi="Times New Roman" w:cs="Times New Roman"/>
          <w:sz w:val="24"/>
          <w:szCs w:val="24"/>
        </w:rPr>
        <w:t>.</w:t>
      </w:r>
    </w:p>
    <w:p w14:paraId="259D8C74" w14:textId="4ACBE223" w:rsidR="004431A0" w:rsidRPr="00F947A3" w:rsidRDefault="004431A0" w:rsidP="00F947A3">
      <w:pPr>
        <w:spacing w:after="0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20EDAA" w14:textId="38D10448" w:rsidR="0076465F" w:rsidRPr="00F947A3" w:rsidRDefault="0076465F" w:rsidP="00F94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A3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14:paraId="454A804E" w14:textId="77777777" w:rsidR="0076465F" w:rsidRPr="00F947A3" w:rsidRDefault="0076465F" w:rsidP="00F94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465F" w:rsidRPr="00F947A3" w:rsidSect="00E55689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4A27" w14:textId="77777777" w:rsidR="00C648F2" w:rsidRDefault="00C648F2">
      <w:pPr>
        <w:spacing w:after="0" w:line="240" w:lineRule="auto"/>
      </w:pPr>
      <w:r>
        <w:separator/>
      </w:r>
    </w:p>
  </w:endnote>
  <w:endnote w:type="continuationSeparator" w:id="0">
    <w:p w14:paraId="2398B8E7" w14:textId="77777777" w:rsidR="00C648F2" w:rsidRDefault="00C6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20480"/>
      <w:docPartObj>
        <w:docPartGallery w:val="Page Numbers (Bottom of Page)"/>
        <w:docPartUnique/>
      </w:docPartObj>
    </w:sdtPr>
    <w:sdtEndPr/>
    <w:sdtContent>
      <w:p w14:paraId="323252EB" w14:textId="68E04959" w:rsidR="00824596" w:rsidRDefault="0082459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4DB">
          <w:rPr>
            <w:noProof/>
          </w:rPr>
          <w:t>1</w:t>
        </w:r>
        <w:r>
          <w:fldChar w:fldCharType="end"/>
        </w:r>
      </w:p>
    </w:sdtContent>
  </w:sdt>
  <w:p w14:paraId="4FA3DA4F" w14:textId="77777777" w:rsidR="00824596" w:rsidRDefault="008245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16773" w14:textId="77777777" w:rsidR="00C648F2" w:rsidRDefault="00C648F2">
      <w:pPr>
        <w:spacing w:after="0" w:line="240" w:lineRule="auto"/>
      </w:pPr>
      <w:r>
        <w:separator/>
      </w:r>
    </w:p>
  </w:footnote>
  <w:footnote w:type="continuationSeparator" w:id="0">
    <w:p w14:paraId="1ED96AC9" w14:textId="77777777" w:rsidR="00C648F2" w:rsidRDefault="00C64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ED5"/>
    <w:multiLevelType w:val="hybridMultilevel"/>
    <w:tmpl w:val="67B636D2"/>
    <w:lvl w:ilvl="0" w:tplc="DCA8D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2B1124"/>
    <w:multiLevelType w:val="hybridMultilevel"/>
    <w:tmpl w:val="8A9AB5E2"/>
    <w:lvl w:ilvl="0" w:tplc="C5C6DAC0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2C45A7"/>
    <w:multiLevelType w:val="hybridMultilevel"/>
    <w:tmpl w:val="2C3EB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060183"/>
    <w:multiLevelType w:val="hybridMultilevel"/>
    <w:tmpl w:val="613C9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970990"/>
    <w:multiLevelType w:val="hybridMultilevel"/>
    <w:tmpl w:val="16449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BD2779"/>
    <w:multiLevelType w:val="hybridMultilevel"/>
    <w:tmpl w:val="EA705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1610DA"/>
    <w:multiLevelType w:val="hybridMultilevel"/>
    <w:tmpl w:val="028AB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CF"/>
    <w:rsid w:val="0000156C"/>
    <w:rsid w:val="00022889"/>
    <w:rsid w:val="00031957"/>
    <w:rsid w:val="00036682"/>
    <w:rsid w:val="0004058E"/>
    <w:rsid w:val="0004123A"/>
    <w:rsid w:val="0004255C"/>
    <w:rsid w:val="00043C1F"/>
    <w:rsid w:val="00044607"/>
    <w:rsid w:val="00044C41"/>
    <w:rsid w:val="00055200"/>
    <w:rsid w:val="0005755E"/>
    <w:rsid w:val="00063210"/>
    <w:rsid w:val="000728DF"/>
    <w:rsid w:val="00075319"/>
    <w:rsid w:val="0008028E"/>
    <w:rsid w:val="00081CF1"/>
    <w:rsid w:val="00082767"/>
    <w:rsid w:val="000850AD"/>
    <w:rsid w:val="0009195F"/>
    <w:rsid w:val="000A0F61"/>
    <w:rsid w:val="000A3C72"/>
    <w:rsid w:val="000A3FAE"/>
    <w:rsid w:val="000D0523"/>
    <w:rsid w:val="000D2071"/>
    <w:rsid w:val="000D4486"/>
    <w:rsid w:val="000D6A58"/>
    <w:rsid w:val="000F1548"/>
    <w:rsid w:val="00117326"/>
    <w:rsid w:val="001210AD"/>
    <w:rsid w:val="001331B2"/>
    <w:rsid w:val="0013788F"/>
    <w:rsid w:val="0014441D"/>
    <w:rsid w:val="0014449D"/>
    <w:rsid w:val="001463E2"/>
    <w:rsid w:val="00151B15"/>
    <w:rsid w:val="00154439"/>
    <w:rsid w:val="001546DC"/>
    <w:rsid w:val="0015558D"/>
    <w:rsid w:val="001604BE"/>
    <w:rsid w:val="001604C4"/>
    <w:rsid w:val="00161458"/>
    <w:rsid w:val="00161877"/>
    <w:rsid w:val="00164DDC"/>
    <w:rsid w:val="00165922"/>
    <w:rsid w:val="001717A0"/>
    <w:rsid w:val="00173C90"/>
    <w:rsid w:val="00174E97"/>
    <w:rsid w:val="00180E11"/>
    <w:rsid w:val="00187042"/>
    <w:rsid w:val="001949C2"/>
    <w:rsid w:val="001A2B19"/>
    <w:rsid w:val="001A2ECA"/>
    <w:rsid w:val="001A34A1"/>
    <w:rsid w:val="001B1049"/>
    <w:rsid w:val="001B350B"/>
    <w:rsid w:val="001B359B"/>
    <w:rsid w:val="001D21B2"/>
    <w:rsid w:val="001D4550"/>
    <w:rsid w:val="001D5624"/>
    <w:rsid w:val="001F60D4"/>
    <w:rsid w:val="00240ADD"/>
    <w:rsid w:val="00250531"/>
    <w:rsid w:val="00251CF2"/>
    <w:rsid w:val="00252CB7"/>
    <w:rsid w:val="002600D0"/>
    <w:rsid w:val="0026118E"/>
    <w:rsid w:val="00267CF3"/>
    <w:rsid w:val="00275CF4"/>
    <w:rsid w:val="00291761"/>
    <w:rsid w:val="002949AB"/>
    <w:rsid w:val="00294A77"/>
    <w:rsid w:val="002A568C"/>
    <w:rsid w:val="002A6FE7"/>
    <w:rsid w:val="002B1B0D"/>
    <w:rsid w:val="002B7DC9"/>
    <w:rsid w:val="002C7C81"/>
    <w:rsid w:val="002D03CF"/>
    <w:rsid w:val="002F3EA4"/>
    <w:rsid w:val="00301008"/>
    <w:rsid w:val="00313C90"/>
    <w:rsid w:val="003413B4"/>
    <w:rsid w:val="00343482"/>
    <w:rsid w:val="00347390"/>
    <w:rsid w:val="00350CB4"/>
    <w:rsid w:val="0035383B"/>
    <w:rsid w:val="0035492A"/>
    <w:rsid w:val="003606D4"/>
    <w:rsid w:val="00380DAB"/>
    <w:rsid w:val="00384DD2"/>
    <w:rsid w:val="003A357E"/>
    <w:rsid w:val="003C65C2"/>
    <w:rsid w:val="003E61FD"/>
    <w:rsid w:val="003F120A"/>
    <w:rsid w:val="003F3569"/>
    <w:rsid w:val="00403FD7"/>
    <w:rsid w:val="0042185B"/>
    <w:rsid w:val="00421CAE"/>
    <w:rsid w:val="00433BD2"/>
    <w:rsid w:val="00437EF3"/>
    <w:rsid w:val="00440766"/>
    <w:rsid w:val="004431A0"/>
    <w:rsid w:val="004434DB"/>
    <w:rsid w:val="00447D7C"/>
    <w:rsid w:val="00450C51"/>
    <w:rsid w:val="0045377D"/>
    <w:rsid w:val="00463604"/>
    <w:rsid w:val="004652F8"/>
    <w:rsid w:val="0047321F"/>
    <w:rsid w:val="00485A3E"/>
    <w:rsid w:val="004929F4"/>
    <w:rsid w:val="004B06FF"/>
    <w:rsid w:val="004B21F4"/>
    <w:rsid w:val="004E5226"/>
    <w:rsid w:val="004F3F3F"/>
    <w:rsid w:val="004F625C"/>
    <w:rsid w:val="005365A4"/>
    <w:rsid w:val="00537AFE"/>
    <w:rsid w:val="00540E91"/>
    <w:rsid w:val="00541685"/>
    <w:rsid w:val="00545643"/>
    <w:rsid w:val="005472BE"/>
    <w:rsid w:val="00552F78"/>
    <w:rsid w:val="00554A0F"/>
    <w:rsid w:val="005661F4"/>
    <w:rsid w:val="00575668"/>
    <w:rsid w:val="0058591F"/>
    <w:rsid w:val="00595350"/>
    <w:rsid w:val="005975CC"/>
    <w:rsid w:val="005B0840"/>
    <w:rsid w:val="005B25AD"/>
    <w:rsid w:val="005D2175"/>
    <w:rsid w:val="005D228A"/>
    <w:rsid w:val="005E252C"/>
    <w:rsid w:val="005F6FB7"/>
    <w:rsid w:val="00622C6C"/>
    <w:rsid w:val="00635829"/>
    <w:rsid w:val="00650F12"/>
    <w:rsid w:val="00655176"/>
    <w:rsid w:val="006612DE"/>
    <w:rsid w:val="0066209B"/>
    <w:rsid w:val="00675EB1"/>
    <w:rsid w:val="0068587F"/>
    <w:rsid w:val="00697175"/>
    <w:rsid w:val="006A562E"/>
    <w:rsid w:val="006B20A5"/>
    <w:rsid w:val="006C27BA"/>
    <w:rsid w:val="006C3F90"/>
    <w:rsid w:val="006D5A6F"/>
    <w:rsid w:val="006F3A21"/>
    <w:rsid w:val="006F4E9D"/>
    <w:rsid w:val="006F579F"/>
    <w:rsid w:val="007106D5"/>
    <w:rsid w:val="00715BDD"/>
    <w:rsid w:val="00717595"/>
    <w:rsid w:val="00733BFE"/>
    <w:rsid w:val="00734DC8"/>
    <w:rsid w:val="0073514E"/>
    <w:rsid w:val="00743209"/>
    <w:rsid w:val="00747B59"/>
    <w:rsid w:val="007527F0"/>
    <w:rsid w:val="00753918"/>
    <w:rsid w:val="007566EE"/>
    <w:rsid w:val="007615EB"/>
    <w:rsid w:val="0076465F"/>
    <w:rsid w:val="00772B3C"/>
    <w:rsid w:val="00775BCA"/>
    <w:rsid w:val="00787453"/>
    <w:rsid w:val="007918F9"/>
    <w:rsid w:val="007A5E9A"/>
    <w:rsid w:val="007B7468"/>
    <w:rsid w:val="007C22FF"/>
    <w:rsid w:val="007D27A4"/>
    <w:rsid w:val="007F5614"/>
    <w:rsid w:val="0080385E"/>
    <w:rsid w:val="0081258E"/>
    <w:rsid w:val="00820BA3"/>
    <w:rsid w:val="00824596"/>
    <w:rsid w:val="008341F5"/>
    <w:rsid w:val="00864280"/>
    <w:rsid w:val="00884943"/>
    <w:rsid w:val="00884DF7"/>
    <w:rsid w:val="00892D95"/>
    <w:rsid w:val="008B0806"/>
    <w:rsid w:val="008B1FE1"/>
    <w:rsid w:val="008B493A"/>
    <w:rsid w:val="008C0244"/>
    <w:rsid w:val="008C4A0C"/>
    <w:rsid w:val="008C7549"/>
    <w:rsid w:val="008D35EE"/>
    <w:rsid w:val="008D4AED"/>
    <w:rsid w:val="008D6359"/>
    <w:rsid w:val="008D7661"/>
    <w:rsid w:val="008E38EA"/>
    <w:rsid w:val="008E6C29"/>
    <w:rsid w:val="009230AF"/>
    <w:rsid w:val="009314D5"/>
    <w:rsid w:val="00942E35"/>
    <w:rsid w:val="00945B29"/>
    <w:rsid w:val="0095056A"/>
    <w:rsid w:val="00952A40"/>
    <w:rsid w:val="00953902"/>
    <w:rsid w:val="0095550C"/>
    <w:rsid w:val="00961B18"/>
    <w:rsid w:val="00975CD7"/>
    <w:rsid w:val="0098732A"/>
    <w:rsid w:val="00992AC2"/>
    <w:rsid w:val="00995A0B"/>
    <w:rsid w:val="009A48F2"/>
    <w:rsid w:val="009A55DB"/>
    <w:rsid w:val="009B446B"/>
    <w:rsid w:val="009B78FB"/>
    <w:rsid w:val="009D6262"/>
    <w:rsid w:val="009E2E6C"/>
    <w:rsid w:val="009E5B13"/>
    <w:rsid w:val="00A1290F"/>
    <w:rsid w:val="00A26910"/>
    <w:rsid w:val="00A30BB1"/>
    <w:rsid w:val="00A37012"/>
    <w:rsid w:val="00A40658"/>
    <w:rsid w:val="00A43F8C"/>
    <w:rsid w:val="00A458DD"/>
    <w:rsid w:val="00A550D2"/>
    <w:rsid w:val="00A62E80"/>
    <w:rsid w:val="00AA4EE3"/>
    <w:rsid w:val="00AA7F7D"/>
    <w:rsid w:val="00AB56D3"/>
    <w:rsid w:val="00AC1CC6"/>
    <w:rsid w:val="00AD19B0"/>
    <w:rsid w:val="00AD44C9"/>
    <w:rsid w:val="00B0220F"/>
    <w:rsid w:val="00B10841"/>
    <w:rsid w:val="00B15EC4"/>
    <w:rsid w:val="00B16B0A"/>
    <w:rsid w:val="00B226C8"/>
    <w:rsid w:val="00B23301"/>
    <w:rsid w:val="00B27237"/>
    <w:rsid w:val="00B329A4"/>
    <w:rsid w:val="00B3565B"/>
    <w:rsid w:val="00BA0A84"/>
    <w:rsid w:val="00BA7CB2"/>
    <w:rsid w:val="00BD019D"/>
    <w:rsid w:val="00BD4CA7"/>
    <w:rsid w:val="00C00C3E"/>
    <w:rsid w:val="00C014BB"/>
    <w:rsid w:val="00C11501"/>
    <w:rsid w:val="00C2269C"/>
    <w:rsid w:val="00C24781"/>
    <w:rsid w:val="00C30824"/>
    <w:rsid w:val="00C361CC"/>
    <w:rsid w:val="00C400F1"/>
    <w:rsid w:val="00C5487C"/>
    <w:rsid w:val="00C56CDC"/>
    <w:rsid w:val="00C648F2"/>
    <w:rsid w:val="00C66BB8"/>
    <w:rsid w:val="00C800FA"/>
    <w:rsid w:val="00C8715C"/>
    <w:rsid w:val="00C90592"/>
    <w:rsid w:val="00C91A2F"/>
    <w:rsid w:val="00CA0D53"/>
    <w:rsid w:val="00CA77BE"/>
    <w:rsid w:val="00CC0676"/>
    <w:rsid w:val="00CC2DD5"/>
    <w:rsid w:val="00CC3A98"/>
    <w:rsid w:val="00CC534A"/>
    <w:rsid w:val="00CE02A9"/>
    <w:rsid w:val="00CE29CA"/>
    <w:rsid w:val="00CE4615"/>
    <w:rsid w:val="00CF3A6B"/>
    <w:rsid w:val="00D03A58"/>
    <w:rsid w:val="00D04B9E"/>
    <w:rsid w:val="00D0515C"/>
    <w:rsid w:val="00D30873"/>
    <w:rsid w:val="00D37554"/>
    <w:rsid w:val="00D42B2B"/>
    <w:rsid w:val="00D44379"/>
    <w:rsid w:val="00D4452A"/>
    <w:rsid w:val="00D611CF"/>
    <w:rsid w:val="00D623B3"/>
    <w:rsid w:val="00D67C67"/>
    <w:rsid w:val="00D82D0F"/>
    <w:rsid w:val="00DA3431"/>
    <w:rsid w:val="00DA7420"/>
    <w:rsid w:val="00DB4126"/>
    <w:rsid w:val="00DB4807"/>
    <w:rsid w:val="00DB7117"/>
    <w:rsid w:val="00DB72CF"/>
    <w:rsid w:val="00DC1871"/>
    <w:rsid w:val="00DC67FF"/>
    <w:rsid w:val="00DD0E80"/>
    <w:rsid w:val="00DE13CA"/>
    <w:rsid w:val="00E260D0"/>
    <w:rsid w:val="00E432EA"/>
    <w:rsid w:val="00E469BB"/>
    <w:rsid w:val="00E519A9"/>
    <w:rsid w:val="00E55689"/>
    <w:rsid w:val="00E56C50"/>
    <w:rsid w:val="00E723D8"/>
    <w:rsid w:val="00E7311B"/>
    <w:rsid w:val="00E74A3A"/>
    <w:rsid w:val="00E81953"/>
    <w:rsid w:val="00E8614A"/>
    <w:rsid w:val="00E875B0"/>
    <w:rsid w:val="00EA1785"/>
    <w:rsid w:val="00EB3EAD"/>
    <w:rsid w:val="00EC0011"/>
    <w:rsid w:val="00EE2F35"/>
    <w:rsid w:val="00EE676C"/>
    <w:rsid w:val="00EE7653"/>
    <w:rsid w:val="00F167A0"/>
    <w:rsid w:val="00F248BF"/>
    <w:rsid w:val="00F3211B"/>
    <w:rsid w:val="00F40256"/>
    <w:rsid w:val="00F57A83"/>
    <w:rsid w:val="00F63206"/>
    <w:rsid w:val="00F64BE3"/>
    <w:rsid w:val="00F77E83"/>
    <w:rsid w:val="00F84C38"/>
    <w:rsid w:val="00F947A3"/>
    <w:rsid w:val="00F95A5A"/>
    <w:rsid w:val="00F97A61"/>
    <w:rsid w:val="00FA03BC"/>
    <w:rsid w:val="00FA3EDC"/>
    <w:rsid w:val="00FC2A69"/>
    <w:rsid w:val="00FC3430"/>
    <w:rsid w:val="00FC4D27"/>
    <w:rsid w:val="00FF1B2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2E75B"/>
  <w15:docId w15:val="{9DA463C0-08AC-46EA-B320-0C1596B3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1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C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6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611CF"/>
  </w:style>
  <w:style w:type="paragraph" w:customStyle="1" w:styleId="ConsPlusNonformat">
    <w:name w:val="ConsPlusNonformat"/>
    <w:rsid w:val="00D61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6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C90"/>
  </w:style>
  <w:style w:type="paragraph" w:styleId="a9">
    <w:name w:val="Balloon Text"/>
    <w:basedOn w:val="a"/>
    <w:link w:val="aa"/>
    <w:uiPriority w:val="99"/>
    <w:semiHidden/>
    <w:unhideWhenUsed/>
    <w:rsid w:val="00CC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3A9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6F4E9D"/>
    <w:rPr>
      <w:b/>
      <w:bCs/>
    </w:rPr>
  </w:style>
  <w:style w:type="character" w:styleId="ac">
    <w:name w:val="Emphasis"/>
    <w:basedOn w:val="a0"/>
    <w:uiPriority w:val="20"/>
    <w:qFormat/>
    <w:rsid w:val="006F4E9D"/>
    <w:rPr>
      <w:i/>
      <w:iCs/>
    </w:rPr>
  </w:style>
  <w:style w:type="paragraph" w:customStyle="1" w:styleId="consplusnormalmailrucssattributepostfixmailrucssattributepostfixmailrucssattributepostfixmailrucssattributepostfixmailrucssattributepostfixmailrucssattributepostfix">
    <w:name w:val="consplusnormal_mailru_css_attribute_postfix_mailru_css_attribute_postfix_mailru_css_attribute_postfix_mailru_css_attribute_postfix_mailru_css_attribute_postfix_mailru_css_attribute_postfix"/>
    <w:basedOn w:val="a"/>
    <w:rsid w:val="006F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BD019D"/>
    <w:rPr>
      <w:rFonts w:cs="Times New Roman"/>
      <w:b w:val="0"/>
      <w:color w:val="106BBE"/>
    </w:rPr>
  </w:style>
  <w:style w:type="table" w:customStyle="1" w:styleId="1">
    <w:name w:val="Сетка таблицы1"/>
    <w:basedOn w:val="a1"/>
    <w:next w:val="a6"/>
    <w:uiPriority w:val="59"/>
    <w:rsid w:val="005D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BA0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AE97-D89A-4FFC-A46D-A68E367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2020-07-20T07:24:00Z</cp:lastPrinted>
  <dcterms:created xsi:type="dcterms:W3CDTF">2021-03-17T08:29:00Z</dcterms:created>
  <dcterms:modified xsi:type="dcterms:W3CDTF">2021-03-17T08:29:00Z</dcterms:modified>
</cp:coreProperties>
</file>